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autoSpaceDE w:val="1"/>
        <w:autoSpaceDN w:val="1"/>
        <w:jc w:val="left"/>
        <w:rPr>
          <w:rFonts w:hint="default" w:ascii="HG丸ｺﾞｼｯｸM-PRO" w:hAnsi="HG丸ｺﾞｼｯｸM-PRO"/>
          <w:b w:val="1"/>
          <w:sz w:val="24"/>
        </w:rPr>
      </w:pPr>
      <w:bookmarkStart w:id="0" w:name="_GoBack"/>
      <w:bookmarkEnd w:id="0"/>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center"/>
        <w:rPr>
          <w:rFonts w:hint="default"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pPr>
      <w:r>
        <w:rPr>
          <w:rFonts w:hint="eastAsia" w:asciiTheme="majorEastAsia" w:hAnsiTheme="majorEastAsia" w:eastAsiaTheme="majorEastAsia"/>
          <w:b w:val="1"/>
          <w:color w:val="FFFFFF" w:themeColor="background1"/>
          <w:sz w:val="48"/>
          <w14:textOutline w14:w="12700" w14:cap="rnd" w14:cmpd="sng" w14:algn="ctr">
            <w14:solidFill>
              <w14:srgbClr w14:val="000000"/>
            </w14:solidFill>
            <w14:prstDash w14:val="solid"/>
            <w14:bevel/>
          </w14:textOutline>
        </w:rPr>
        <w:t>第６章</w:t>
      </w:r>
    </w:p>
    <w:p>
      <w:pPr>
        <w:pStyle w:val="0"/>
        <w:widowControl w:val="1"/>
        <w:autoSpaceDE w:val="1"/>
        <w:autoSpaceDN w:val="1"/>
        <w:jc w:val="center"/>
        <w:rPr>
          <w:rFonts w:hint="default" w:asciiTheme="majorEastAsia" w:hAnsiTheme="majorEastAsia" w:eastAsiaTheme="majorEastAsia"/>
          <w:b w:val="1"/>
          <w:sz w:val="48"/>
          <w:shd w:val="clear" w:color="auto" w:themeFill="background1" w:themeFillTint="FF" w:themeFillShade="FF"/>
        </w:rPr>
      </w:pPr>
      <w:r>
        <w:rPr>
          <w:rFonts w:hint="eastAsia" w:asciiTheme="majorEastAsia" w:hAnsiTheme="majorEastAsia" w:eastAsiaTheme="majorEastAsia"/>
          <w:b w:val="1"/>
          <w:sz w:val="48"/>
          <w:shd w:val="clear" w:color="auto" w:themeFill="background1" w:themeFillTint="FF" w:themeFillShade="FF"/>
        </w:rPr>
        <w:t>資　料</w:t>
      </w: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p>
    <w:p>
      <w:pPr>
        <w:pStyle w:val="0"/>
        <w:widowControl w:val="1"/>
        <w:autoSpaceDE w:val="1"/>
        <w:autoSpaceDN w:val="1"/>
        <w:jc w:val="left"/>
        <w:rPr>
          <w:rFonts w:hint="default" w:ascii="HG丸ｺﾞｼｯｸM-PRO" w:hAnsi="HG丸ｺﾞｼｯｸM-PRO"/>
          <w:b w:val="1"/>
          <w:sz w:val="24"/>
        </w:rPr>
      </w:pPr>
      <w:r>
        <w:rPr>
          <w:rFonts w:hint="default" w:ascii="HG丸ｺﾞｼｯｸM-PRO" w:hAnsi="HG丸ｺﾞｼｯｸM-PRO"/>
          <w:b w:val="1"/>
          <w:sz w:val="24"/>
        </w:rPr>
        <w:br w:type="page"/>
      </w:r>
    </w:p>
    <w:p>
      <w:pPr>
        <w:rPr>
          <w:rFonts w:hint="default" w:ascii="HG丸ｺﾞｼｯｸM-PRO" w:hAnsi="HG丸ｺﾞｼｯｸM-PRO"/>
          <w:b w:val="1"/>
          <w:sz w:val="36"/>
        </w:rPr>
        <w:sectPr>
          <w:footerReference r:id="rId6" w:type="even"/>
          <w:footerReference r:id="rId7" w:type="default"/>
          <w:type w:val="continuous"/>
          <w:pgSz w:w="11906" w:h="16838"/>
          <w:pgMar w:top="1418" w:right="1418" w:bottom="1134" w:left="1418" w:header="907" w:footer="340" w:gutter="0"/>
          <w:cols w:space="720"/>
          <w:textDirection w:val="lrTb"/>
          <w:docGrid w:type="lines" w:linePitch="460"/>
        </w:sectPr>
      </w:pPr>
    </w:p>
    <w:p>
      <w:pPr>
        <w:pStyle w:val="0"/>
        <w:spacing w:line="240" w:lineRule="exact"/>
        <w:rPr>
          <w:rFonts w:hint="default" w:ascii="HG丸ｺﾞｼｯｸM-PRO" w:hAnsi="HG丸ｺﾞｼｯｸM-PRO"/>
          <w:b w:val="1"/>
          <w:sz w:val="24"/>
        </w:rPr>
      </w:pPr>
      <w:r>
        <w:rPr>
          <w:rFonts w:hint="default"/>
        </w:rPr>
        <mc:AlternateContent>
          <mc:Choice Requires="wps">
            <w:drawing>
              <wp:anchor distT="0" distB="0" distL="114300" distR="114300" simplePos="0" relativeHeight="2"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正方形/長方形 4" style="mso-wrap-distance-right:9pt;mso-wrap-distance-bottom:0pt;margin-top:11.8pt;mso-position-vertical-relative:text;mso-position-horizontal-relative:text;position:absolute;height:22.65pt;mso-wrap-distance-top:0pt;width:452.15pt;mso-wrap-distance-left:9pt;margin-left:1.1000000000000001pt;z-index:-503316478;" o:spid="_x0000_s1026"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eastAsia"/>
        </w:rPr>
        <mc:AlternateContent>
          <mc:Choice Requires="wps">
            <w:drawing>
              <wp:anchor distT="0" distB="0" distL="114300" distR="114300" simplePos="0" relativeHeight="4"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7" name="正方形/長方形 3"/>
                <a:graphic xmlns:a="http://schemas.openxmlformats.org/drawingml/2006/main">
                  <a:graphicData uri="http://schemas.microsoft.com/office/word/2010/wordprocessingShape">
                    <wps:wsp>
                      <wps:cNvPr id="1027" name="正方形/長方形 3"/>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 style="mso-wrap-distance-right:9pt;mso-wrap-distance-bottom:0pt;margin-top:0.25pt;mso-position-vertical-relative:text;mso-position-horizontal-relative:text;position:absolute;height:22.6pt;mso-wrap-distance-top:0pt;width:31.15pt;mso-wrap-distance-left:9pt;margin-left:1.2pt;z-index:-503316476;" o:spid="_x0000_s1027"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rPr>
        <w:t>１</w:t>
      </w:r>
      <w:r>
        <w:rPr>
          <w:rFonts w:hint="eastAsia" w:asciiTheme="majorEastAsia" w:hAnsiTheme="majorEastAsia" w:eastAsiaTheme="majorEastAsia"/>
        </w:rPr>
        <w:t>　計画策定の経過</w:t>
      </w:r>
    </w:p>
    <w:tbl>
      <w:tblPr>
        <w:tblStyle w:val="11"/>
        <w:tblW w:w="8670" w:type="dxa"/>
        <w:tblInd w:w="39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Look w:firstRow="1" w:lastRow="0" w:firstColumn="1" w:lastColumn="0" w:noHBand="0" w:noVBand="1" w:val="04A0"/>
      </w:tblPr>
      <w:tblGrid>
        <w:gridCol w:w="3542"/>
        <w:gridCol w:w="5128"/>
      </w:tblGrid>
      <w:tr>
        <w:trPr>
          <w:trHeight w:val="324" w:hRule="atLeast"/>
        </w:trPr>
        <w:tc>
          <w:tcPr>
            <w:tcW w:w="3544"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年　　月</w:t>
            </w:r>
          </w:p>
        </w:tc>
        <w:tc>
          <w:tcPr>
            <w:tcW w:w="513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BF"/>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内　　　　　　　容</w:t>
            </w:r>
          </w:p>
        </w:tc>
      </w:tr>
      <w:tr>
        <w:trPr/>
        <w:tc>
          <w:tcPr>
            <w:tcW w:w="354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top"/>
          </w:tcPr>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令和４年</w:t>
            </w: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月１～</w:t>
            </w:r>
            <w:r>
              <w:rPr>
                <w:rFonts w:hint="eastAsia" w:asciiTheme="minorEastAsia" w:hAnsiTheme="minorEastAsia" w:eastAsiaTheme="minorEastAsia"/>
              </w:rPr>
              <w:t>20</w:t>
            </w:r>
            <w:r>
              <w:rPr>
                <w:rFonts w:hint="eastAsia" w:asciiTheme="minorEastAsia" w:hAnsiTheme="minorEastAsia" w:eastAsiaTheme="minorEastAsia"/>
              </w:rPr>
              <w:t>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令和５年</w:t>
            </w: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８月３日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９月３日～</w:t>
            </w:r>
            <w:r>
              <w:rPr>
                <w:rFonts w:hint="eastAsia" w:asciiTheme="minorEastAsia" w:hAnsiTheme="minorEastAsia" w:eastAsiaTheme="minorEastAsia"/>
              </w:rPr>
              <w:t>1</w:t>
            </w:r>
            <w:r>
              <w:rPr>
                <w:rFonts w:hint="default" w:asciiTheme="minorEastAsia" w:hAnsiTheme="minorEastAsia" w:eastAsiaTheme="minorEastAsia"/>
              </w:rPr>
              <w:t>9</w:t>
            </w:r>
            <w:r>
              <w:rPr>
                <w:rFonts w:hint="eastAsia" w:asciiTheme="minorEastAsia" w:hAnsiTheme="minorEastAsia" w:eastAsiaTheme="minorEastAsia"/>
              </w:rPr>
              <w:t>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1</w:t>
            </w:r>
            <w:r>
              <w:rPr>
                <w:rFonts w:hint="default" w:asciiTheme="minorEastAsia" w:hAnsiTheme="minorEastAsia" w:eastAsiaTheme="minorEastAsia"/>
              </w:rPr>
              <w:t>5</w:t>
            </w:r>
            <w:r>
              <w:rPr>
                <w:rFonts w:hint="eastAsia" w:asciiTheme="minorEastAsia" w:hAnsiTheme="minorEastAsia" w:eastAsiaTheme="minorEastAsia"/>
              </w:rPr>
              <w:t>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月</w:t>
            </w:r>
            <w:r>
              <w:rPr>
                <w:rFonts w:hint="eastAsia" w:asciiTheme="minorEastAsia" w:hAnsiTheme="minorEastAsia" w:eastAsiaTheme="minorEastAsia"/>
              </w:rPr>
              <w:t>2</w:t>
            </w:r>
            <w:r>
              <w:rPr>
                <w:rFonts w:hint="default" w:asciiTheme="minorEastAsia" w:hAnsiTheme="minorEastAsia" w:eastAsiaTheme="minorEastAsia"/>
              </w:rPr>
              <w:t>4</w:t>
            </w:r>
            <w:r>
              <w:rPr>
                <w:rFonts w:hint="eastAsia" w:asciiTheme="minorEastAsia" w:hAnsiTheme="minorEastAsia" w:eastAsiaTheme="minorEastAsia"/>
              </w:rPr>
              <w:t>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月</w:t>
            </w:r>
            <w:r>
              <w:rPr>
                <w:rFonts w:hint="eastAsia" w:asciiTheme="minorEastAsia" w:hAnsiTheme="minorEastAsia" w:eastAsiaTheme="minorEastAsia"/>
              </w:rPr>
              <w:t>30</w:t>
            </w:r>
            <w:r>
              <w:rPr>
                <w:rFonts w:hint="eastAsia" w:asciiTheme="minorEastAsia" w:hAnsiTheme="minorEastAsia" w:eastAsiaTheme="minorEastAsia"/>
              </w:rPr>
              <w:t>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bdr w:val="single" w:color="auto" w:sz="4" w:space="0"/>
              </w:rPr>
            </w:pPr>
            <w:r>
              <w:rPr>
                <w:rFonts w:hint="eastAsia" w:asciiTheme="minorEastAsia" w:hAnsiTheme="minorEastAsia" w:eastAsiaTheme="minorEastAsia"/>
                <w:bdr w:val="single" w:color="auto" w:sz="4" w:space="0"/>
              </w:rPr>
              <w:t>令和６年</w:t>
            </w: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１月</w:t>
            </w:r>
            <w:r>
              <w:rPr>
                <w:rFonts w:hint="eastAsia" w:asciiTheme="minorEastAsia" w:hAnsiTheme="minorEastAsia" w:eastAsiaTheme="minorEastAsia"/>
              </w:rPr>
              <w:t>17</w:t>
            </w:r>
            <w:r>
              <w:rPr>
                <w:rFonts w:hint="eastAsia" w:asciiTheme="minorEastAsia" w:hAnsiTheme="minorEastAsia" w:eastAsiaTheme="minorEastAsia"/>
              </w:rPr>
              <w:t>日～２月</w:t>
            </w:r>
            <w:r>
              <w:rPr>
                <w:rFonts w:hint="eastAsia" w:asciiTheme="minorEastAsia" w:hAnsiTheme="minorEastAsia" w:eastAsiaTheme="minorEastAsia"/>
              </w:rPr>
              <w:t>15</w:t>
            </w:r>
            <w:r>
              <w:rPr>
                <w:rFonts w:hint="eastAsia" w:asciiTheme="minorEastAsia" w:hAnsiTheme="minorEastAsia" w:eastAsiaTheme="minorEastAsia"/>
              </w:rPr>
              <w:t>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３月４日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ind w:firstLine="220" w:firstLineChars="100"/>
              <w:rPr>
                <w:rFonts w:hint="default" w:asciiTheme="minorEastAsia" w:hAnsiTheme="minorEastAsia" w:eastAsiaTheme="minorEastAsia"/>
              </w:rPr>
            </w:pPr>
            <w:r>
              <w:rPr>
                <w:rFonts w:hint="eastAsia" w:asciiTheme="minorEastAsia" w:hAnsiTheme="minorEastAsia" w:eastAsiaTheme="minorEastAsia"/>
              </w:rPr>
              <w:t>３月６日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color w:val="FF0000"/>
              </w:rPr>
            </w:pPr>
            <w:r>
              <w:rPr>
                <w:rFonts w:hint="eastAsia" w:asciiTheme="minorEastAsia" w:hAnsiTheme="minorEastAsia" w:eastAsiaTheme="minorEastAsia"/>
              </w:rPr>
              <w:t>　３月</w:t>
            </w:r>
            <w:r>
              <w:rPr>
                <w:rFonts w:hint="eastAsia" w:asciiTheme="minorEastAsia" w:hAnsiTheme="minorEastAsia" w:eastAsiaTheme="minorEastAsia"/>
              </w:rPr>
              <w:t>1</w:t>
            </w:r>
            <w:r>
              <w:rPr>
                <w:rFonts w:hint="default" w:asciiTheme="minorEastAsia" w:hAnsiTheme="minorEastAsia" w:eastAsiaTheme="minorEastAsia"/>
              </w:rPr>
              <w:t>3</w:t>
            </w:r>
            <w:r>
              <w:rPr>
                <w:rFonts w:hint="eastAsia" w:asciiTheme="minorEastAsia" w:hAnsiTheme="minorEastAsia" w:eastAsiaTheme="minorEastAsia"/>
              </w:rPr>
              <w:t>日</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tc>
        <w:tc>
          <w:tcPr>
            <w:tcW w:w="513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r>
              <w:rPr>
                <w:rFonts w:hint="eastAsia" w:asciiTheme="majorEastAsia" w:hAnsiTheme="majorEastAsia" w:eastAsiaTheme="majorEastAsia"/>
              </w:rPr>
              <w:t>アンケート調査</w:t>
            </w:r>
            <w:r>
              <w:rPr>
                <w:rFonts w:hint="eastAsia" w:asciiTheme="minorEastAsia" w:hAnsiTheme="minorEastAsia" w:eastAsiaTheme="minorEastAsia"/>
              </w:rPr>
              <w:t>　→　概要は第２章の２を参照</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ＭＳ ゴシック" w:hAnsi="ＭＳ ゴシック" w:eastAsia="ＭＳ ゴシック"/>
              </w:rPr>
            </w:pPr>
            <w:r>
              <w:rPr>
                <w:rFonts w:hint="eastAsia" w:ascii="ＭＳ ゴシック" w:hAnsi="ＭＳ ゴシック" w:eastAsia="ＭＳ ゴシック"/>
              </w:rPr>
              <w:t>第１回新城市障害者計画等策定委員会</w:t>
            </w: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・新城市障害者計画等策定（諮問）等について</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障がい者団体にヒアリング調査</w:t>
            </w: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　　　　　　　　→　概要は第２章の２を参照</w:t>
            </w:r>
          </w:p>
          <w:p>
            <w:pPr>
              <w:pStyle w:val="0"/>
              <w:spacing w:line="320" w:lineRule="exact"/>
              <w:rPr>
                <w:rFonts w:hint="default" w:asciiTheme="minorEastAsia" w:hAnsiTheme="minorEastAsia" w:eastAsiaTheme="minorEastAsia"/>
              </w:rPr>
            </w:pPr>
          </w:p>
          <w:p>
            <w:pPr>
              <w:pStyle w:val="0"/>
              <w:spacing w:line="320" w:lineRule="exact"/>
              <w:rPr>
                <w:rFonts w:hint="default" w:asciiTheme="majorEastAsia" w:hAnsiTheme="majorEastAsia" w:eastAsiaTheme="majorEastAsia"/>
              </w:rPr>
            </w:pPr>
            <w:r>
              <w:rPr>
                <w:rFonts w:hint="eastAsia" w:asciiTheme="majorEastAsia" w:hAnsiTheme="majorEastAsia" w:eastAsiaTheme="majorEastAsia"/>
              </w:rPr>
              <w:t>第２回新城市障害者計画等策定委員会</w:t>
            </w: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・第３期新城市障害者計画（素案）について</w:t>
            </w:r>
          </w:p>
          <w:p>
            <w:pPr>
              <w:pStyle w:val="0"/>
              <w:spacing w:line="320" w:lineRule="exact"/>
              <w:rPr>
                <w:rFonts w:hint="default" w:asciiTheme="minorEastAsia" w:hAnsiTheme="minorEastAsia" w:eastAsiaTheme="minorEastAsia"/>
              </w:rPr>
            </w:pPr>
          </w:p>
          <w:p>
            <w:pPr>
              <w:pStyle w:val="0"/>
              <w:spacing w:line="320" w:lineRule="exact"/>
              <w:rPr>
                <w:rFonts w:hint="default" w:asciiTheme="majorEastAsia" w:hAnsiTheme="majorEastAsia" w:eastAsiaTheme="majorEastAsia"/>
              </w:rPr>
            </w:pPr>
            <w:r>
              <w:rPr>
                <w:rFonts w:hint="eastAsia" w:asciiTheme="majorEastAsia" w:hAnsiTheme="majorEastAsia" w:eastAsiaTheme="majorEastAsia"/>
              </w:rPr>
              <w:t>第３回新城市地域自立支援協議会（定例会）</w:t>
            </w:r>
          </w:p>
          <w:p>
            <w:pPr>
              <w:pStyle w:val="0"/>
              <w:spacing w:line="320" w:lineRule="exact"/>
              <w:ind w:left="255" w:leftChars="16" w:hanging="220" w:hangingChars="100"/>
              <w:rPr>
                <w:rFonts w:hint="default" w:asciiTheme="minorEastAsia" w:hAnsiTheme="minorEastAsia" w:eastAsiaTheme="minorEastAsia"/>
              </w:rPr>
            </w:pPr>
            <w:r>
              <w:rPr>
                <w:rFonts w:hint="eastAsia" w:asciiTheme="minorEastAsia" w:hAnsiTheme="minorEastAsia" w:eastAsiaTheme="minorEastAsia"/>
              </w:rPr>
              <w:t>・第７期新城市障害福祉計画・第３期障害児福祉計画について</w:t>
            </w:r>
          </w:p>
          <w:p>
            <w:pPr>
              <w:pStyle w:val="0"/>
              <w:spacing w:line="320" w:lineRule="exact"/>
              <w:rPr>
                <w:rFonts w:hint="default" w:asciiTheme="minorEastAsia" w:hAnsiTheme="minorEastAsia" w:eastAsiaTheme="minorEastAsia"/>
              </w:rPr>
            </w:pPr>
          </w:p>
          <w:p>
            <w:pPr>
              <w:pStyle w:val="0"/>
              <w:spacing w:line="320" w:lineRule="exact"/>
              <w:rPr>
                <w:rFonts w:hint="default" w:asciiTheme="majorEastAsia" w:hAnsiTheme="majorEastAsia" w:eastAsiaTheme="majorEastAsia"/>
              </w:rPr>
            </w:pPr>
            <w:r>
              <w:rPr>
                <w:rFonts w:hint="eastAsia" w:asciiTheme="majorEastAsia" w:hAnsiTheme="majorEastAsia" w:eastAsiaTheme="majorEastAsia"/>
              </w:rPr>
              <w:t>第３回新城市障害者計画等策定委員会</w:t>
            </w:r>
          </w:p>
          <w:p>
            <w:pPr>
              <w:pStyle w:val="0"/>
              <w:spacing w:line="320" w:lineRule="exact"/>
              <w:ind w:left="255" w:leftChars="16" w:hanging="220" w:hangingChars="100"/>
              <w:rPr>
                <w:rFonts w:hint="default" w:asciiTheme="minorEastAsia" w:hAnsiTheme="minorEastAsia" w:eastAsiaTheme="minorEastAsia"/>
              </w:rPr>
            </w:pPr>
            <w:r>
              <w:rPr>
                <w:rFonts w:hint="eastAsia" w:asciiTheme="minorEastAsia" w:hAnsiTheme="minorEastAsia" w:eastAsiaTheme="minorEastAsia"/>
              </w:rPr>
              <w:t>・第７期新城市障害福祉計画・第３期障害児福祉計画（素案）について</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p>
          <w:p>
            <w:pPr>
              <w:pStyle w:val="0"/>
              <w:spacing w:line="320" w:lineRule="exact"/>
              <w:rPr>
                <w:rFonts w:hint="default" w:asciiTheme="majorEastAsia" w:hAnsiTheme="majorEastAsia" w:eastAsiaTheme="majorEastAsia"/>
              </w:rPr>
            </w:pPr>
            <w:r>
              <w:rPr>
                <w:rFonts w:hint="eastAsia" w:asciiTheme="majorEastAsia" w:hAnsiTheme="majorEastAsia" w:eastAsiaTheme="majorEastAsia"/>
              </w:rPr>
              <w:t>パブリックコメント</w:t>
            </w:r>
          </w:p>
          <w:p>
            <w:pPr>
              <w:pStyle w:val="0"/>
              <w:spacing w:line="320" w:lineRule="exact"/>
              <w:ind w:left="255" w:leftChars="16" w:hanging="220" w:hangingChars="100"/>
              <w:rPr>
                <w:rFonts w:hint="default" w:asciiTheme="minorEastAsia" w:hAnsiTheme="minorEastAsia" w:eastAsiaTheme="minorEastAsia"/>
              </w:rPr>
            </w:pPr>
            <w:r>
              <w:rPr>
                <w:rFonts w:hint="eastAsia" w:asciiTheme="minorEastAsia" w:hAnsiTheme="minorEastAsia" w:eastAsiaTheme="minorEastAsia"/>
              </w:rPr>
              <w:t>・第３期新城市障害者計画・第７期新城市障害福祉計画・第３期障害児福祉計画（案）について</w:t>
            </w:r>
          </w:p>
          <w:p>
            <w:pPr>
              <w:pStyle w:val="0"/>
              <w:spacing w:line="320" w:lineRule="exact"/>
              <w:rPr>
                <w:rFonts w:hint="default" w:asciiTheme="minorEastAsia" w:hAnsiTheme="minorEastAsia" w:eastAsiaTheme="minorEastAsia"/>
              </w:rPr>
            </w:pPr>
          </w:p>
          <w:p>
            <w:pPr>
              <w:pStyle w:val="0"/>
              <w:spacing w:line="320" w:lineRule="exact"/>
              <w:rPr>
                <w:rFonts w:hint="default" w:asciiTheme="majorEastAsia" w:hAnsiTheme="majorEastAsia" w:eastAsiaTheme="majorEastAsia"/>
              </w:rPr>
            </w:pPr>
            <w:r>
              <w:rPr>
                <w:rFonts w:hint="eastAsia" w:asciiTheme="majorEastAsia" w:hAnsiTheme="majorEastAsia" w:eastAsiaTheme="majorEastAsia"/>
              </w:rPr>
              <w:t>第４回新城市障害者計画等策定委員会</w:t>
            </w:r>
          </w:p>
          <w:p>
            <w:pPr>
              <w:pStyle w:val="0"/>
              <w:spacing w:line="320" w:lineRule="exact"/>
              <w:ind w:left="255" w:leftChars="16" w:hanging="220" w:hangingChars="100"/>
              <w:rPr>
                <w:rFonts w:hint="default" w:asciiTheme="minorEastAsia" w:hAnsiTheme="minorEastAsia" w:eastAsiaTheme="minorEastAsia"/>
              </w:rPr>
            </w:pPr>
            <w:r>
              <w:rPr>
                <w:rFonts w:hint="eastAsia" w:asciiTheme="minorEastAsia" w:hAnsiTheme="minorEastAsia" w:eastAsiaTheme="minorEastAsia"/>
              </w:rPr>
              <w:t>・第３期新城市障害者計画・第７期新城市障害福祉計画・第３期障害児福祉計画（最終案）等について</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新城市障害者計画等策定委員会委員長より答申</w:t>
            </w:r>
          </w:p>
          <w:p>
            <w:pPr>
              <w:pStyle w:val="0"/>
              <w:spacing w:line="320" w:lineRule="exact"/>
              <w:rPr>
                <w:rFonts w:hint="default" w:asciiTheme="minorEastAsia" w:hAnsiTheme="minorEastAsia" w:eastAsiaTheme="minorEastAsia"/>
              </w:rPr>
            </w:pPr>
          </w:p>
          <w:p>
            <w:pPr>
              <w:pStyle w:val="0"/>
              <w:spacing w:line="320" w:lineRule="exact"/>
              <w:rPr>
                <w:rFonts w:hint="default" w:asciiTheme="minorEastAsia" w:hAnsiTheme="minorEastAsia" w:eastAsiaTheme="minorEastAsia"/>
              </w:rPr>
            </w:pPr>
            <w:r>
              <w:rPr>
                <w:rFonts w:hint="eastAsia" w:asciiTheme="minorEastAsia" w:hAnsiTheme="minorEastAsia" w:eastAsiaTheme="minorEastAsia"/>
              </w:rPr>
              <w:t>「第３期新城市障害者計画・第７期新城市障害福祉計画・第３期障害児福祉計画」の決定</w:t>
            </w:r>
          </w:p>
          <w:p>
            <w:pPr>
              <w:pStyle w:val="0"/>
              <w:spacing w:line="320" w:lineRule="exact"/>
              <w:rPr>
                <w:rFonts w:hint="default" w:asciiTheme="minorEastAsia" w:hAnsiTheme="minorEastAsia" w:eastAsiaTheme="minorEastAsia"/>
              </w:rPr>
            </w:pPr>
          </w:p>
        </w:tc>
      </w:tr>
    </w:tbl>
    <w:p>
      <w:pPr>
        <w:pStyle w:val="0"/>
        <w:rPr>
          <w:rFonts w:hint="default"/>
        </w:rPr>
      </w:pPr>
    </w:p>
    <w:p>
      <w:pPr>
        <w:pStyle w:val="0"/>
        <w:widowControl w:val="1"/>
        <w:autoSpaceDE w:val="1"/>
        <w:jc w:val="left"/>
        <w:rPr>
          <w:rFonts w:hint="default" w:asciiTheme="minorEastAsia" w:hAnsiTheme="minorEastAsia" w:eastAsiaTheme="minorEastAsia"/>
          <w:sz w:val="24"/>
        </w:rPr>
      </w:pPr>
      <w:r>
        <w:rPr>
          <w:rFonts w:hint="eastAsia" w:asciiTheme="minorEastAsia" w:hAnsiTheme="minorEastAsia" w:eastAsiaTheme="minorEastAsia"/>
          <w:kern w:val="0"/>
          <w:sz w:val="24"/>
        </w:rPr>
        <w:br w:type="page"/>
      </w:r>
    </w:p>
    <w:p>
      <w:pPr>
        <w:pStyle w:val="0"/>
        <w:spacing w:line="240" w:lineRule="exact"/>
        <w:rPr>
          <w:rFonts w:hint="default" w:ascii="HG丸ｺﾞｼｯｸM-PRO" w:hAnsi="HG丸ｺﾞｼｯｸM-PRO"/>
          <w:b w:val="1"/>
          <w:sz w:val="24"/>
        </w:rPr>
      </w:pPr>
      <w:r>
        <w:rPr>
          <w:rFonts w:hint="eastAsia"/>
        </w:rPr>
        <mc:AlternateContent>
          <mc:Choice Requires="wps">
            <w:drawing>
              <wp:anchor distT="0" distB="0" distL="114300" distR="114300" simplePos="0" relativeHeight="3" behindDoc="1" locked="0" layoutInCell="1" hidden="0" allowOverlap="1">
                <wp:simplePos x="0" y="0"/>
                <wp:positionH relativeFrom="column">
                  <wp:posOffset>13970</wp:posOffset>
                </wp:positionH>
                <wp:positionV relativeFrom="paragraph">
                  <wp:posOffset>149860</wp:posOffset>
                </wp:positionV>
                <wp:extent cx="5742305" cy="287655"/>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ps:wsp>
                  </a:graphicData>
                </a:graphic>
              </wp:anchor>
            </w:drawing>
          </mc:Choice>
          <mc:Fallback>
            <w:pict>
              <v:rect id="正方形/長方形 2" style="mso-wrap-distance-right:9pt;mso-wrap-distance-bottom:0pt;margin-top:11.8pt;mso-position-vertical-relative:text;mso-position-horizontal-relative:text;position:absolute;height:22.65pt;mso-wrap-distance-top:0pt;width:452.15pt;mso-wrap-distance-left:9pt;margin-left:1.1000000000000001pt;z-index:-503316477;" o:spid="_x0000_s1028" o:allowincell="t" o:allowoverlap="t" filled="t" fillcolor="#bfbfbf [2412]" stroked="t" strokecolor="#404040 [2429]" strokeweight="0.75pt" o:spt="1">
                <v:fill/>
                <v:stroke filltype="solid"/>
                <v:textbox style="layout-flow:horizontal;"/>
                <v:imagedata o:title=""/>
                <w10:wrap type="none" anchorx="text" anchory="text"/>
              </v:rect>
            </w:pict>
          </mc:Fallback>
        </mc:AlternateContent>
      </w:r>
    </w:p>
    <w:p>
      <w:pPr>
        <w:pStyle w:val="1"/>
        <w:numPr>
          <w:ilvl w:val="0"/>
          <w:numId w:val="0"/>
        </w:numPr>
        <w:spacing w:after="225" w:afterLines="50" w:afterAutospacing="0"/>
        <w:ind w:left="220" w:leftChars="100"/>
        <w:rPr>
          <w:rFonts w:hint="default" w:asciiTheme="majorEastAsia" w:hAnsiTheme="majorEastAsia" w:eastAsiaTheme="majorEastAsia"/>
        </w:rPr>
      </w:pPr>
      <w:r>
        <w:rPr>
          <w:rFonts w:hint="eastAsia"/>
        </w:rPr>
        <mc:AlternateContent>
          <mc:Choice Requires="wps">
            <w:drawing>
              <wp:anchor distT="0" distB="0" distL="114300" distR="114300" simplePos="0" relativeHeight="5" behindDoc="1" locked="0" layoutInCell="1" hidden="0" allowOverlap="1">
                <wp:simplePos x="0" y="0"/>
                <wp:positionH relativeFrom="column">
                  <wp:posOffset>15240</wp:posOffset>
                </wp:positionH>
                <wp:positionV relativeFrom="paragraph">
                  <wp:posOffset>3175</wp:posOffset>
                </wp:positionV>
                <wp:extent cx="395605" cy="287020"/>
                <wp:effectExtent l="0" t="0" r="635" b="635"/>
                <wp:wrapNone/>
                <wp:docPr id="1029" name="正方形/長方形 1"/>
                <a:graphic xmlns:a="http://schemas.openxmlformats.org/drawingml/2006/main">
                  <a:graphicData uri="http://schemas.microsoft.com/office/word/2010/wordprocessingShape">
                    <wps:wsp>
                      <wps:cNvPr id="1029" name="正方形/長方形 1"/>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0.25pt;mso-position-vertical-relative:text;mso-position-horizontal-relative:text;position:absolute;height:22.6pt;mso-wrap-distance-top:0pt;width:31.15pt;mso-wrap-distance-left:9pt;margin-left:1.2pt;z-index:-503316475;" o:spid="_x0000_s1029" o:allowincell="t" o:allowoverlap="t" filled="t" fillcolor="#404040 [2429]" stroked="f" strokecolor="#1c354e" strokeweight="2pt" o:spt="1">
                <v:fill/>
                <v:stroke linestyle="single" endcap="flat" dashstyle="solid"/>
                <v:textbox style="layout-flow:horizontal;"/>
                <v:imagedata o:title=""/>
                <w10:wrap type="none" anchorx="text" anchory="text"/>
              </v:rect>
            </w:pict>
          </mc:Fallback>
        </mc:AlternateContent>
      </w:r>
      <w:r>
        <w:rPr>
          <w:rFonts w:hint="eastAsia" w:asciiTheme="majorEastAsia" w:hAnsiTheme="majorEastAsia" w:eastAsiaTheme="majorEastAsia"/>
          <w:color w:val="FFFFFF" w:themeColor="background1"/>
        </w:rPr>
        <w:t>２</w:t>
      </w:r>
      <w:r>
        <w:rPr>
          <w:rFonts w:hint="eastAsia" w:asciiTheme="majorEastAsia" w:hAnsiTheme="majorEastAsia" w:eastAsiaTheme="majorEastAsia"/>
        </w:rPr>
        <w:t>　</w:t>
      </w:r>
      <w:bookmarkStart w:id="1" w:name="_Hlk160309387"/>
      <w:r>
        <w:rPr>
          <w:rFonts w:hint="eastAsia" w:asciiTheme="majorEastAsia" w:hAnsiTheme="majorEastAsia" w:eastAsiaTheme="majorEastAsia"/>
        </w:rPr>
        <w:t>新城市障害者計画等策定委員会</w:t>
      </w:r>
      <w:bookmarkEnd w:id="1"/>
    </w:p>
    <w:p>
      <w:pPr>
        <w:pStyle w:val="0"/>
        <w:spacing w:line="400" w:lineRule="exact"/>
        <w:ind w:left="220" w:leftChars="1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(1)</w:t>
      </w:r>
      <w:r>
        <w:rPr>
          <w:rFonts w:hint="eastAsia" w:asciiTheme="majorEastAsia" w:hAnsiTheme="majorEastAsia" w:eastAsiaTheme="majorEastAsia"/>
          <w:b w:val="1"/>
          <w:sz w:val="24"/>
        </w:rPr>
        <w:t>　新城市障害者計画等策定委員会条例</w:t>
      </w:r>
    </w:p>
    <w:p>
      <w:pPr>
        <w:pStyle w:val="0"/>
        <w:spacing w:line="240" w:lineRule="exact"/>
        <w:ind w:left="550" w:leftChars="250"/>
        <w:rPr>
          <w:rFonts w:hint="default" w:asciiTheme="majorEastAsia" w:hAnsiTheme="majorEastAsia" w:eastAsiaTheme="majorEastAsia"/>
        </w:rPr>
      </w:pPr>
    </w:p>
    <w:p>
      <w:pPr>
        <w:pStyle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平成</w:t>
      </w:r>
      <w:r>
        <w:rPr>
          <w:rFonts w:hint="default" w:asciiTheme="minorEastAsia" w:hAnsiTheme="minorEastAsia" w:eastAsiaTheme="minorEastAsia"/>
        </w:rPr>
        <w:t>24</w:t>
      </w:r>
      <w:r>
        <w:rPr>
          <w:rFonts w:hint="default" w:asciiTheme="minorEastAsia" w:hAnsiTheme="minorEastAsia" w:eastAsiaTheme="minorEastAsia"/>
        </w:rPr>
        <w:t>年</w:t>
      </w:r>
      <w:r>
        <w:rPr>
          <w:rFonts w:hint="default" w:asciiTheme="minorEastAsia" w:hAnsiTheme="minorEastAsia" w:eastAsiaTheme="minorEastAsia"/>
        </w:rPr>
        <w:t>12</w:t>
      </w:r>
      <w:r>
        <w:rPr>
          <w:rFonts w:hint="default" w:asciiTheme="minorEastAsia" w:hAnsiTheme="minorEastAsia" w:eastAsiaTheme="minorEastAsia"/>
        </w:rPr>
        <w:t>月</w:t>
      </w:r>
      <w:r>
        <w:rPr>
          <w:rFonts w:hint="default" w:asciiTheme="minorEastAsia" w:hAnsiTheme="minorEastAsia" w:eastAsiaTheme="minorEastAsia"/>
        </w:rPr>
        <w:t>20</w:t>
      </w:r>
      <w:r>
        <w:rPr>
          <w:rFonts w:hint="default" w:asciiTheme="minorEastAsia" w:hAnsiTheme="minorEastAsia" w:eastAsiaTheme="minorEastAsia"/>
        </w:rPr>
        <w:t>日</w:t>
      </w:r>
      <w:r>
        <w:rPr>
          <w:rFonts w:hint="eastAsia" w:asciiTheme="minorEastAsia" w:hAnsiTheme="minorEastAsia" w:eastAsiaTheme="minorEastAsia"/>
        </w:rPr>
        <w:t>　</w:t>
      </w:r>
    </w:p>
    <w:p>
      <w:pPr>
        <w:pStyle w:val="0"/>
        <w:spacing w:line="360" w:lineRule="exact"/>
        <w:jc w:val="right"/>
        <w:rPr>
          <w:rFonts w:hint="default" w:asciiTheme="minorEastAsia" w:hAnsiTheme="minorEastAsia" w:eastAsiaTheme="minorEastAsia"/>
        </w:rPr>
      </w:pPr>
      <w:r>
        <w:rPr>
          <w:rFonts w:hint="eastAsia" w:asciiTheme="minorEastAsia" w:hAnsiTheme="minorEastAsia" w:eastAsiaTheme="minorEastAsia"/>
        </w:rPr>
        <w:t>条例第</w:t>
      </w:r>
      <w:r>
        <w:rPr>
          <w:rFonts w:hint="default" w:asciiTheme="minorEastAsia" w:hAnsiTheme="minorEastAsia" w:eastAsiaTheme="minorEastAsia"/>
        </w:rPr>
        <w:t>43</w:t>
      </w:r>
      <w:r>
        <w:rPr>
          <w:rFonts w:hint="default" w:asciiTheme="minorEastAsia" w:hAnsiTheme="minorEastAsia" w:eastAsiaTheme="minorEastAsia"/>
        </w:rPr>
        <w:t>号</w:t>
      </w:r>
      <w:r>
        <w:rPr>
          <w:rFonts w:hint="eastAsia" w:asciiTheme="minorEastAsia" w:hAnsiTheme="minorEastAsia" w:eastAsiaTheme="minorEastAsia"/>
        </w:rPr>
        <w:t>　</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（設置）</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第１条　障害者の福祉に関する計画を策定するため、新城市障害者計画等策定委員会</w:t>
      </w:r>
      <w:r>
        <w:rPr>
          <w:rFonts w:hint="default" w:asciiTheme="minorEastAsia" w:hAnsiTheme="minorEastAsia" w:eastAsiaTheme="minorEastAsia"/>
        </w:rPr>
        <w:t>(</w:t>
      </w:r>
      <w:r>
        <w:rPr>
          <w:rFonts w:hint="default" w:asciiTheme="minorEastAsia" w:hAnsiTheme="minorEastAsia" w:eastAsiaTheme="minorEastAsia"/>
        </w:rPr>
        <w:t>以下「委員会」という。</w:t>
      </w:r>
      <w:r>
        <w:rPr>
          <w:rFonts w:hint="default" w:asciiTheme="minorEastAsia" w:hAnsiTheme="minorEastAsia" w:eastAsiaTheme="minorEastAsia"/>
        </w:rPr>
        <w:t>)</w:t>
      </w:r>
      <w:r>
        <w:rPr>
          <w:rFonts w:hint="default" w:asciiTheme="minorEastAsia" w:hAnsiTheme="minorEastAsia" w:eastAsiaTheme="minorEastAsia"/>
        </w:rPr>
        <w:t>を置く</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（所掌事務）</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第２条　委員会は、市長の諮問に応じ、次に掲げる事項について調査審議し、その結果を市長に答申する。</w:t>
      </w:r>
    </w:p>
    <w:p>
      <w:pPr>
        <w:pStyle w:val="0"/>
        <w:spacing w:line="360" w:lineRule="exact"/>
        <w:ind w:left="1100" w:leftChars="350" w:hanging="330" w:hangingChars="1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障害者基本法</w:t>
      </w:r>
      <w:r>
        <w:rPr>
          <w:rFonts w:hint="default" w:asciiTheme="minorEastAsia" w:hAnsiTheme="minorEastAsia" w:eastAsiaTheme="minorEastAsia"/>
        </w:rPr>
        <w:t>(</w:t>
      </w:r>
      <w:r>
        <w:rPr>
          <w:rFonts w:hint="default" w:asciiTheme="minorEastAsia" w:hAnsiTheme="minorEastAsia" w:eastAsiaTheme="minorEastAsia"/>
        </w:rPr>
        <w:t>昭和</w:t>
      </w:r>
      <w:r>
        <w:rPr>
          <w:rFonts w:hint="default" w:asciiTheme="minorEastAsia" w:hAnsiTheme="minorEastAsia" w:eastAsiaTheme="minorEastAsia"/>
        </w:rPr>
        <w:t>45</w:t>
      </w:r>
      <w:r>
        <w:rPr>
          <w:rFonts w:hint="default" w:asciiTheme="minorEastAsia" w:hAnsiTheme="minorEastAsia" w:eastAsiaTheme="minorEastAsia"/>
        </w:rPr>
        <w:t>年法律第</w:t>
      </w:r>
      <w:r>
        <w:rPr>
          <w:rFonts w:hint="default" w:asciiTheme="minorEastAsia" w:hAnsiTheme="minorEastAsia" w:eastAsiaTheme="minorEastAsia"/>
        </w:rPr>
        <w:t>84</w:t>
      </w:r>
      <w:r>
        <w:rPr>
          <w:rFonts w:hint="default" w:asciiTheme="minorEastAsia" w:hAnsiTheme="minorEastAsia" w:eastAsiaTheme="minorEastAsia"/>
        </w:rPr>
        <w:t>号</w:t>
      </w:r>
      <w:r>
        <w:rPr>
          <w:rFonts w:hint="default" w:asciiTheme="minorEastAsia" w:hAnsiTheme="minorEastAsia" w:eastAsiaTheme="minorEastAsia"/>
        </w:rPr>
        <w:t>)</w:t>
      </w:r>
      <w:r>
        <w:rPr>
          <w:rFonts w:hint="default" w:asciiTheme="minorEastAsia" w:hAnsiTheme="minorEastAsia" w:eastAsiaTheme="minorEastAsia"/>
        </w:rPr>
        <w:t>第</w:t>
      </w:r>
      <w:r>
        <w:rPr>
          <w:rFonts w:hint="default" w:asciiTheme="minorEastAsia" w:hAnsiTheme="minorEastAsia" w:eastAsiaTheme="minorEastAsia"/>
        </w:rPr>
        <w:t>11</w:t>
      </w:r>
      <w:r>
        <w:rPr>
          <w:rFonts w:hint="default" w:asciiTheme="minorEastAsia" w:hAnsiTheme="minorEastAsia" w:eastAsiaTheme="minorEastAsia"/>
        </w:rPr>
        <w:t>条第</w:t>
      </w:r>
      <w:r>
        <w:rPr>
          <w:rFonts w:hint="default" w:asciiTheme="minorEastAsia" w:hAnsiTheme="minorEastAsia" w:eastAsiaTheme="minorEastAsia"/>
        </w:rPr>
        <w:t>3</w:t>
      </w:r>
      <w:r>
        <w:rPr>
          <w:rFonts w:hint="default" w:asciiTheme="minorEastAsia" w:hAnsiTheme="minorEastAsia" w:eastAsiaTheme="minorEastAsia"/>
        </w:rPr>
        <w:t>項の規定による障害者計画の策定及び変更に関すること。</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　障害者の日常生活及び社会生活を総合的に支援するための法律</w:t>
      </w:r>
      <w:r>
        <w:rPr>
          <w:rFonts w:hint="default" w:asciiTheme="minorEastAsia" w:hAnsiTheme="minorEastAsia" w:eastAsiaTheme="minorEastAsia"/>
        </w:rPr>
        <w:t>(</w:t>
      </w:r>
      <w:r>
        <w:rPr>
          <w:rFonts w:hint="default" w:asciiTheme="minorEastAsia" w:hAnsiTheme="minorEastAsia" w:eastAsiaTheme="minorEastAsia"/>
        </w:rPr>
        <w:t>平成</w:t>
      </w:r>
      <w:r>
        <w:rPr>
          <w:rFonts w:hint="default" w:asciiTheme="minorEastAsia" w:hAnsiTheme="minorEastAsia" w:eastAsiaTheme="minorEastAsia"/>
        </w:rPr>
        <w:t>17</w:t>
      </w:r>
      <w:r>
        <w:rPr>
          <w:rFonts w:hint="default" w:asciiTheme="minorEastAsia" w:hAnsiTheme="minorEastAsia" w:eastAsiaTheme="minorEastAsia"/>
        </w:rPr>
        <w:t>年法律第</w:t>
      </w:r>
      <w:r>
        <w:rPr>
          <w:rFonts w:hint="default" w:asciiTheme="minorEastAsia" w:hAnsiTheme="minorEastAsia" w:eastAsiaTheme="minorEastAsia"/>
        </w:rPr>
        <w:t>123</w:t>
      </w:r>
      <w:r>
        <w:rPr>
          <w:rFonts w:hint="default" w:asciiTheme="minorEastAsia" w:hAnsiTheme="minorEastAsia" w:eastAsiaTheme="minorEastAsia"/>
        </w:rPr>
        <w:t>号</w:t>
      </w:r>
      <w:r>
        <w:rPr>
          <w:rFonts w:hint="default" w:asciiTheme="minorEastAsia" w:hAnsiTheme="minorEastAsia" w:eastAsiaTheme="minorEastAsia"/>
        </w:rPr>
        <w:t>)</w:t>
      </w:r>
      <w:r>
        <w:rPr>
          <w:rFonts w:hint="default" w:asciiTheme="minorEastAsia" w:hAnsiTheme="minorEastAsia" w:eastAsiaTheme="minorEastAsia"/>
        </w:rPr>
        <w:t>第</w:t>
      </w:r>
      <w:r>
        <w:rPr>
          <w:rFonts w:hint="default" w:asciiTheme="minorEastAsia" w:hAnsiTheme="minorEastAsia" w:eastAsiaTheme="minorEastAsia"/>
        </w:rPr>
        <w:t>88</w:t>
      </w:r>
      <w:r>
        <w:rPr>
          <w:rFonts w:hint="default" w:asciiTheme="minorEastAsia" w:hAnsiTheme="minorEastAsia" w:eastAsiaTheme="minorEastAsia"/>
        </w:rPr>
        <w:t>条第</w:t>
      </w:r>
      <w:r>
        <w:rPr>
          <w:rFonts w:hint="default" w:asciiTheme="minorEastAsia" w:hAnsiTheme="minorEastAsia" w:eastAsiaTheme="minorEastAsia"/>
        </w:rPr>
        <w:t>1</w:t>
      </w:r>
      <w:r>
        <w:rPr>
          <w:rFonts w:hint="default" w:asciiTheme="minorEastAsia" w:hAnsiTheme="minorEastAsia" w:eastAsiaTheme="minorEastAsia"/>
        </w:rPr>
        <w:t>項の規定による障害福祉計画の策定に関すること。</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(3)</w:t>
      </w:r>
      <w:r>
        <w:rPr>
          <w:rFonts w:hint="default" w:asciiTheme="minorEastAsia" w:hAnsiTheme="minorEastAsia" w:eastAsiaTheme="minorEastAsia"/>
        </w:rPr>
        <w:t>　児童福祉法</w:t>
      </w:r>
      <w:r>
        <w:rPr>
          <w:rFonts w:hint="default" w:asciiTheme="minorEastAsia" w:hAnsiTheme="minorEastAsia" w:eastAsiaTheme="minorEastAsia"/>
        </w:rPr>
        <w:t>(</w:t>
      </w:r>
      <w:r>
        <w:rPr>
          <w:rFonts w:hint="default" w:asciiTheme="minorEastAsia" w:hAnsiTheme="minorEastAsia" w:eastAsiaTheme="minorEastAsia"/>
        </w:rPr>
        <w:t>昭和</w:t>
      </w:r>
      <w:r>
        <w:rPr>
          <w:rFonts w:hint="default" w:asciiTheme="minorEastAsia" w:hAnsiTheme="minorEastAsia" w:eastAsiaTheme="minorEastAsia"/>
        </w:rPr>
        <w:t>22</w:t>
      </w:r>
      <w:r>
        <w:rPr>
          <w:rFonts w:hint="default" w:asciiTheme="minorEastAsia" w:hAnsiTheme="minorEastAsia" w:eastAsiaTheme="minorEastAsia"/>
        </w:rPr>
        <w:t>年法律第</w:t>
      </w:r>
      <w:r>
        <w:rPr>
          <w:rFonts w:hint="default" w:asciiTheme="minorEastAsia" w:hAnsiTheme="minorEastAsia" w:eastAsiaTheme="minorEastAsia"/>
        </w:rPr>
        <w:t>164</w:t>
      </w:r>
      <w:r>
        <w:rPr>
          <w:rFonts w:hint="default" w:asciiTheme="minorEastAsia" w:hAnsiTheme="minorEastAsia" w:eastAsiaTheme="minorEastAsia"/>
        </w:rPr>
        <w:t>号</w:t>
      </w:r>
      <w:r>
        <w:rPr>
          <w:rFonts w:hint="default" w:asciiTheme="minorEastAsia" w:hAnsiTheme="minorEastAsia" w:eastAsiaTheme="minorEastAsia"/>
        </w:rPr>
        <w:t>)</w:t>
      </w:r>
      <w:r>
        <w:rPr>
          <w:rFonts w:hint="default" w:asciiTheme="minorEastAsia" w:hAnsiTheme="minorEastAsia" w:eastAsiaTheme="minorEastAsia"/>
        </w:rPr>
        <w:t>第</w:t>
      </w:r>
      <w:r>
        <w:rPr>
          <w:rFonts w:hint="default" w:asciiTheme="minorEastAsia" w:hAnsiTheme="minorEastAsia" w:eastAsiaTheme="minorEastAsia"/>
        </w:rPr>
        <w:t>33</w:t>
      </w:r>
      <w:r>
        <w:rPr>
          <w:rFonts w:hint="default" w:asciiTheme="minorEastAsia" w:hAnsiTheme="minorEastAsia" w:eastAsiaTheme="minorEastAsia"/>
        </w:rPr>
        <w:t>条の</w:t>
      </w:r>
      <w:r>
        <w:rPr>
          <w:rFonts w:hint="default" w:asciiTheme="minorEastAsia" w:hAnsiTheme="minorEastAsia" w:eastAsiaTheme="minorEastAsia"/>
        </w:rPr>
        <w:t>20</w:t>
      </w:r>
      <w:r>
        <w:rPr>
          <w:rFonts w:hint="default" w:asciiTheme="minorEastAsia" w:hAnsiTheme="minorEastAsia" w:eastAsiaTheme="minorEastAsia"/>
        </w:rPr>
        <w:t>の規定による障害児福祉計画の策定に関すること</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（組織）</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第３条　委員会は、委員</w:t>
      </w:r>
      <w:r>
        <w:rPr>
          <w:rFonts w:hint="default" w:asciiTheme="minorEastAsia" w:hAnsiTheme="minorEastAsia" w:eastAsiaTheme="minorEastAsia"/>
        </w:rPr>
        <w:t>25</w:t>
      </w:r>
      <w:r>
        <w:rPr>
          <w:rFonts w:hint="default" w:asciiTheme="minorEastAsia" w:hAnsiTheme="minorEastAsia" w:eastAsiaTheme="minorEastAsia"/>
        </w:rPr>
        <w:t>人以内で組織する</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（委員）</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第４条　委員は、次に掲げる者のうちから、市長が委嘱する。</w:t>
      </w:r>
    </w:p>
    <w:p>
      <w:pPr>
        <w:pStyle w:val="0"/>
        <w:spacing w:line="360" w:lineRule="exact"/>
        <w:ind w:left="1100" w:leftChars="350" w:hanging="330" w:hangingChars="150"/>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学識経験を有する者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(2)</w:t>
      </w:r>
      <w:r>
        <w:rPr>
          <w:rFonts w:hint="default" w:asciiTheme="minorEastAsia" w:hAnsiTheme="minorEastAsia" w:eastAsiaTheme="minorEastAsia"/>
        </w:rPr>
        <w:t>　一般社団法人新城市医師会を代表する者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(3)</w:t>
      </w:r>
      <w:r>
        <w:rPr>
          <w:rFonts w:hint="default" w:asciiTheme="minorEastAsia" w:hAnsiTheme="minorEastAsia" w:eastAsiaTheme="minorEastAsia"/>
        </w:rPr>
        <w:t>　社会福祉法人新城市社会福祉協議会を代表する者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(4)</w:t>
      </w:r>
      <w:r>
        <w:rPr>
          <w:rFonts w:hint="default" w:asciiTheme="minorEastAsia" w:hAnsiTheme="minorEastAsia" w:eastAsiaTheme="minorEastAsia"/>
        </w:rPr>
        <w:t>　新城市民生委員児童委員協議会を代表する者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(5)</w:t>
      </w:r>
      <w:r>
        <w:rPr>
          <w:rFonts w:hint="default" w:asciiTheme="minorEastAsia" w:hAnsiTheme="minorEastAsia" w:eastAsiaTheme="minorEastAsia"/>
        </w:rPr>
        <w:t>　福祉サービス事業者を代表する者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(6)</w:t>
      </w:r>
      <w:r>
        <w:rPr>
          <w:rFonts w:hint="default" w:asciiTheme="minorEastAsia" w:hAnsiTheme="minorEastAsia" w:eastAsiaTheme="minorEastAsia"/>
        </w:rPr>
        <w:t>　新城市商工会を代表する者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(7)</w:t>
      </w:r>
      <w:r>
        <w:rPr>
          <w:rFonts w:hint="default" w:asciiTheme="minorEastAsia" w:hAnsiTheme="minorEastAsia" w:eastAsiaTheme="minorEastAsia"/>
        </w:rPr>
        <w:t>　一般社団法人新城青年会議所を代表する者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(8)</w:t>
      </w:r>
      <w:r>
        <w:rPr>
          <w:rFonts w:hint="default" w:asciiTheme="minorEastAsia" w:hAnsiTheme="minorEastAsia" w:eastAsiaTheme="minorEastAsia"/>
        </w:rPr>
        <w:t>　市民を代表する者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(9)</w:t>
      </w:r>
      <w:r>
        <w:rPr>
          <w:rFonts w:hint="default" w:asciiTheme="minorEastAsia" w:hAnsiTheme="minorEastAsia" w:eastAsiaTheme="minorEastAsia"/>
        </w:rPr>
        <w:t>　新城公共職業安定所を代表する者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(10)</w:t>
      </w:r>
      <w:r>
        <w:rPr>
          <w:rFonts w:hint="default" w:asciiTheme="minorEastAsia" w:hAnsiTheme="minorEastAsia" w:eastAsiaTheme="minorEastAsia"/>
        </w:rPr>
        <w:t>　愛知県新城保健所を代表する者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(11)</w:t>
      </w:r>
      <w:r>
        <w:rPr>
          <w:rFonts w:hint="default" w:asciiTheme="minorEastAsia" w:hAnsiTheme="minorEastAsia" w:eastAsiaTheme="minorEastAsia"/>
        </w:rPr>
        <w:t>　愛知県新城設楽福祉相談センターを代表する者</w:t>
      </w:r>
    </w:p>
    <w:p>
      <w:pPr>
        <w:pStyle w:val="0"/>
        <w:spacing w:line="360" w:lineRule="exact"/>
        <w:ind w:left="1100" w:leftChars="350" w:hanging="330" w:hangingChars="150"/>
        <w:rPr>
          <w:rFonts w:hint="default" w:asciiTheme="minorEastAsia" w:hAnsiTheme="minorEastAsia" w:eastAsiaTheme="minorEastAsia"/>
        </w:rPr>
      </w:pPr>
      <w:r>
        <w:rPr>
          <w:rFonts w:hint="default" w:asciiTheme="minorEastAsia" w:hAnsiTheme="minorEastAsia" w:eastAsiaTheme="minorEastAsia"/>
        </w:rPr>
        <w:t>(12)</w:t>
      </w:r>
      <w:r>
        <w:rPr>
          <w:rFonts w:hint="default" w:asciiTheme="minorEastAsia" w:hAnsiTheme="minorEastAsia" w:eastAsiaTheme="minorEastAsia"/>
        </w:rPr>
        <w:t>　その他市長が必要と認める者</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２　委員の任期は、前項の規定による委嘱の日から第</w:t>
      </w:r>
      <w:r>
        <w:rPr>
          <w:rFonts w:hint="default" w:asciiTheme="minorEastAsia" w:hAnsiTheme="minorEastAsia" w:eastAsiaTheme="minorEastAsia"/>
        </w:rPr>
        <w:t>2</w:t>
      </w:r>
      <w:r>
        <w:rPr>
          <w:rFonts w:hint="default" w:asciiTheme="minorEastAsia" w:hAnsiTheme="minorEastAsia" w:eastAsiaTheme="minorEastAsia"/>
        </w:rPr>
        <w:t>条の規定による答申の日までの間とする</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（委員長及び副委員長）</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第５条　委員会に委員長及び副委員長を置く。</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２　委員長は、委員の互選によって定め、副委員長は、委員長が指名する。</w:t>
      </w:r>
    </w:p>
    <w:p>
      <w:pPr>
        <w:pStyle w:val="0"/>
        <w:spacing w:line="240" w:lineRule="exact"/>
        <w:ind w:left="550" w:leftChars="250"/>
        <w:rPr>
          <w:rFonts w:hint="default" w:asciiTheme="majorEastAsia" w:hAnsiTheme="majorEastAsia" w:eastAsiaTheme="majorEastAsia"/>
        </w:rPr>
      </w:pP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３</w:t>
      </w:r>
      <w:r>
        <w:rPr>
          <w:rFonts w:hint="default" w:asciiTheme="minorEastAsia" w:hAnsiTheme="minorEastAsia" w:eastAsiaTheme="minorEastAsia"/>
        </w:rPr>
        <w:t>　委員長は、会務を総理し、委員会を代表する。</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４</w:t>
      </w:r>
      <w:r>
        <w:rPr>
          <w:rFonts w:hint="default" w:asciiTheme="minorEastAsia" w:hAnsiTheme="minorEastAsia" w:eastAsiaTheme="minorEastAsia"/>
        </w:rPr>
        <w:t>　副委員長は、委員長を補佐し、委員長に事故があるとき、又は委員長が欠けたときは、その職務を代理する</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（会議）</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第６条　委員長は、委員会を招集し、その会議の議長となる。</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２</w:t>
      </w:r>
      <w:r>
        <w:rPr>
          <w:rFonts w:hint="default" w:asciiTheme="minorEastAsia" w:hAnsiTheme="minorEastAsia" w:eastAsiaTheme="minorEastAsia"/>
        </w:rPr>
        <w:t>　委員会は、委員の半数以上が出席しなければ会議を開くことができない。</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３</w:t>
      </w:r>
      <w:r>
        <w:rPr>
          <w:rFonts w:hint="default" w:asciiTheme="minorEastAsia" w:hAnsiTheme="minorEastAsia" w:eastAsiaTheme="minorEastAsia"/>
        </w:rPr>
        <w:t>　委員会の議事は、出席委員の過半数で決し、可否同数のときは、議長の決するところによる。</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４</w:t>
      </w:r>
      <w:r>
        <w:rPr>
          <w:rFonts w:hint="default" w:asciiTheme="minorEastAsia" w:hAnsiTheme="minorEastAsia" w:eastAsiaTheme="minorEastAsia"/>
        </w:rPr>
        <w:t>　委員会は、必要があると認めるときは、その会議に関係者を出席させ、その説明又は意見を聴くことができる</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（庶務）</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第７条　委員会の庶務は、健康福祉部において処理する。</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（委任）</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第８条　この条例に定めるもののほか、必要な事項は、市長が別に定める。</w:t>
      </w:r>
    </w:p>
    <w:p>
      <w:pPr>
        <w:pStyle w:val="0"/>
        <w:spacing w:line="360" w:lineRule="exact"/>
        <w:ind w:left="1210" w:leftChars="550"/>
        <w:rPr>
          <w:rFonts w:hint="default" w:asciiTheme="minorEastAsia" w:hAnsiTheme="minorEastAsia" w:eastAsiaTheme="minorEastAsia"/>
        </w:rPr>
      </w:pPr>
      <w:r>
        <w:rPr>
          <w:rFonts w:hint="eastAsia" w:asciiTheme="minorEastAsia" w:hAnsiTheme="minorEastAsia" w:eastAsiaTheme="minorEastAsia"/>
        </w:rPr>
        <w:t>附　則</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（施行期日）</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１　この条例は、平成</w:t>
      </w:r>
      <w:r>
        <w:rPr>
          <w:rFonts w:hint="default" w:asciiTheme="minorEastAsia" w:hAnsiTheme="minorEastAsia" w:eastAsiaTheme="minorEastAsia"/>
        </w:rPr>
        <w:t>25</w:t>
      </w:r>
      <w:r>
        <w:rPr>
          <w:rFonts w:hint="default" w:asciiTheme="minorEastAsia" w:hAnsiTheme="minorEastAsia" w:eastAsiaTheme="minorEastAsia"/>
        </w:rPr>
        <w:t>年</w:t>
      </w:r>
      <w:r>
        <w:rPr>
          <w:rFonts w:hint="eastAsia" w:asciiTheme="minorEastAsia" w:hAnsiTheme="minorEastAsia" w:eastAsiaTheme="minorEastAsia"/>
        </w:rPr>
        <w:t>４</w:t>
      </w:r>
      <w:r>
        <w:rPr>
          <w:rFonts w:hint="default" w:asciiTheme="minorEastAsia" w:hAnsiTheme="minorEastAsia" w:eastAsiaTheme="minorEastAsia"/>
        </w:rPr>
        <w:t>月</w:t>
      </w:r>
      <w:r>
        <w:rPr>
          <w:rFonts w:hint="eastAsia" w:asciiTheme="minorEastAsia" w:hAnsiTheme="minorEastAsia" w:eastAsiaTheme="minorEastAsia"/>
        </w:rPr>
        <w:t>１</w:t>
      </w:r>
      <w:r>
        <w:rPr>
          <w:rFonts w:hint="default" w:asciiTheme="minorEastAsia" w:hAnsiTheme="minorEastAsia" w:eastAsiaTheme="minorEastAsia"/>
        </w:rPr>
        <w:t>日から施行する</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（新城市特別職の職員で非常勤のものの報酬及び費用弁償に関する条例の一部改正）</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２　新城市特別職の職員で非常勤のものの報酬及び費用弁償に関する条例</w:t>
      </w:r>
      <w:r>
        <w:rPr>
          <w:rFonts w:hint="default" w:asciiTheme="minorEastAsia" w:hAnsiTheme="minorEastAsia" w:eastAsiaTheme="minorEastAsia"/>
        </w:rPr>
        <w:t>(</w:t>
      </w:r>
      <w:r>
        <w:rPr>
          <w:rFonts w:hint="default" w:asciiTheme="minorEastAsia" w:hAnsiTheme="minorEastAsia" w:eastAsiaTheme="minorEastAsia"/>
        </w:rPr>
        <w:t>平成</w:t>
      </w:r>
      <w:r>
        <w:rPr>
          <w:rFonts w:hint="default" w:asciiTheme="minorEastAsia" w:hAnsiTheme="minorEastAsia" w:eastAsiaTheme="minorEastAsia"/>
        </w:rPr>
        <w:t>17</w:t>
      </w:r>
      <w:r>
        <w:rPr>
          <w:rFonts w:hint="default" w:asciiTheme="minorEastAsia" w:hAnsiTheme="minorEastAsia" w:eastAsiaTheme="minorEastAsia"/>
        </w:rPr>
        <w:t>年新城市条例第</w:t>
      </w:r>
      <w:r>
        <w:rPr>
          <w:rFonts w:hint="default" w:asciiTheme="minorEastAsia" w:hAnsiTheme="minorEastAsia" w:eastAsiaTheme="minorEastAsia"/>
        </w:rPr>
        <w:t>51</w:t>
      </w:r>
      <w:r>
        <w:rPr>
          <w:rFonts w:hint="default" w:asciiTheme="minorEastAsia" w:hAnsiTheme="minorEastAsia" w:eastAsiaTheme="minorEastAsia"/>
        </w:rPr>
        <w:t>号</w:t>
      </w:r>
      <w:r>
        <w:rPr>
          <w:rFonts w:hint="default" w:asciiTheme="minorEastAsia" w:hAnsiTheme="minorEastAsia" w:eastAsiaTheme="minorEastAsia"/>
        </w:rPr>
        <w:t>)</w:t>
      </w:r>
      <w:r>
        <w:rPr>
          <w:rFonts w:hint="default" w:asciiTheme="minorEastAsia" w:hAnsiTheme="minorEastAsia" w:eastAsiaTheme="minorEastAsia"/>
        </w:rPr>
        <w:t>の一部を次のように改正する</w:t>
      </w:r>
      <w:r>
        <w:rPr>
          <w:rFonts w:hint="eastAsia" w:asciiTheme="minorEastAsia" w:hAnsiTheme="minorEastAsia" w:eastAsiaTheme="minorEastAsia"/>
        </w:rPr>
        <w:t>。</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　　　　〔次のよう〕略</w:t>
      </w:r>
    </w:p>
    <w:p>
      <w:pPr>
        <w:pStyle w:val="0"/>
        <w:spacing w:line="360" w:lineRule="exact"/>
        <w:ind w:left="1210" w:leftChars="550"/>
        <w:rPr>
          <w:rFonts w:hint="default" w:asciiTheme="minorEastAsia" w:hAnsiTheme="minorEastAsia" w:eastAsiaTheme="minorEastAsia"/>
        </w:rPr>
      </w:pPr>
      <w:r>
        <w:rPr>
          <w:rFonts w:hint="eastAsia" w:asciiTheme="minorEastAsia" w:hAnsiTheme="minorEastAsia" w:eastAsiaTheme="minorEastAsia"/>
        </w:rPr>
        <w:t>附　則</w:t>
      </w:r>
      <w:r>
        <w:rPr>
          <w:rFonts w:hint="eastAsia" w:asciiTheme="minorEastAsia" w:hAnsiTheme="minorEastAsia" w:eastAsiaTheme="minorEastAsia"/>
        </w:rPr>
        <w:t>(</w:t>
      </w:r>
      <w:r>
        <w:rPr>
          <w:rFonts w:hint="eastAsia" w:asciiTheme="minorEastAsia" w:hAnsiTheme="minorEastAsia" w:eastAsiaTheme="minorEastAsia"/>
        </w:rPr>
        <w:t>平成</w:t>
      </w:r>
      <w:r>
        <w:rPr>
          <w:rFonts w:hint="default" w:asciiTheme="minorEastAsia" w:hAnsiTheme="minorEastAsia" w:eastAsiaTheme="minorEastAsia"/>
        </w:rPr>
        <w:t>25</w:t>
      </w:r>
      <w:r>
        <w:rPr>
          <w:rFonts w:hint="default" w:asciiTheme="minorEastAsia" w:hAnsiTheme="minorEastAsia" w:eastAsiaTheme="minorEastAsia"/>
        </w:rPr>
        <w:t>年</w:t>
      </w:r>
      <w:r>
        <w:rPr>
          <w:rFonts w:hint="eastAsia" w:asciiTheme="minorEastAsia" w:hAnsiTheme="minorEastAsia" w:eastAsiaTheme="minorEastAsia"/>
        </w:rPr>
        <w:t>７</w:t>
      </w:r>
      <w:r>
        <w:rPr>
          <w:rFonts w:hint="default" w:asciiTheme="minorEastAsia" w:hAnsiTheme="minorEastAsia" w:eastAsiaTheme="minorEastAsia"/>
        </w:rPr>
        <w:t>月</w:t>
      </w:r>
      <w:r>
        <w:rPr>
          <w:rFonts w:hint="eastAsia" w:asciiTheme="minorEastAsia" w:hAnsiTheme="minorEastAsia" w:eastAsiaTheme="minorEastAsia"/>
        </w:rPr>
        <w:t>３</w:t>
      </w:r>
      <w:r>
        <w:rPr>
          <w:rFonts w:hint="default" w:asciiTheme="minorEastAsia" w:hAnsiTheme="minorEastAsia" w:eastAsiaTheme="minorEastAsia"/>
        </w:rPr>
        <w:t>日条例第</w:t>
      </w:r>
      <w:r>
        <w:rPr>
          <w:rFonts w:hint="default" w:asciiTheme="minorEastAsia" w:hAnsiTheme="minorEastAsia" w:eastAsiaTheme="minorEastAsia"/>
        </w:rPr>
        <w:t>31</w:t>
      </w:r>
      <w:r>
        <w:rPr>
          <w:rFonts w:hint="default" w:asciiTheme="minorEastAsia" w:hAnsiTheme="minorEastAsia" w:eastAsiaTheme="minorEastAsia"/>
        </w:rPr>
        <w:t>号</w:t>
      </w:r>
      <w:r>
        <w:rPr>
          <w:rFonts w:hint="eastAsia" w:asciiTheme="minorEastAsia" w:hAnsiTheme="minorEastAsia" w:eastAsiaTheme="minorEastAsia"/>
        </w:rPr>
        <w:t>)</w:t>
      </w:r>
    </w:p>
    <w:p>
      <w:pPr>
        <w:pStyle w:val="0"/>
        <w:spacing w:line="360" w:lineRule="exact"/>
        <w:ind w:left="770" w:leftChars="350"/>
        <w:rPr>
          <w:rFonts w:hint="default" w:asciiTheme="minorEastAsia" w:hAnsiTheme="minorEastAsia" w:eastAsiaTheme="minorEastAsia"/>
        </w:rPr>
      </w:pPr>
      <w:r>
        <w:rPr>
          <w:rFonts w:hint="eastAsia" w:asciiTheme="minorEastAsia" w:hAnsiTheme="minorEastAsia" w:eastAsiaTheme="minorEastAsia"/>
        </w:rPr>
        <w:t>この条例は、公布の日から施行する。</w:t>
      </w:r>
    </w:p>
    <w:p>
      <w:pPr>
        <w:pStyle w:val="0"/>
        <w:spacing w:line="360" w:lineRule="exact"/>
        <w:ind w:left="1210" w:leftChars="550"/>
        <w:rPr>
          <w:rFonts w:hint="default" w:asciiTheme="minorEastAsia" w:hAnsiTheme="minorEastAsia" w:eastAsiaTheme="minorEastAsia"/>
        </w:rPr>
      </w:pPr>
      <w:r>
        <w:rPr>
          <w:rFonts w:hint="eastAsia" w:asciiTheme="minorEastAsia" w:hAnsiTheme="minorEastAsia" w:eastAsiaTheme="minorEastAsia"/>
        </w:rPr>
        <w:t>附　則</w:t>
      </w:r>
      <w:r>
        <w:rPr>
          <w:rFonts w:hint="eastAsia" w:asciiTheme="minorEastAsia" w:hAnsiTheme="minorEastAsia" w:eastAsiaTheme="minorEastAsia"/>
        </w:rPr>
        <w:t>(</w:t>
      </w:r>
      <w:r>
        <w:rPr>
          <w:rFonts w:hint="eastAsia" w:asciiTheme="minorEastAsia" w:hAnsiTheme="minorEastAsia" w:eastAsiaTheme="minorEastAsia"/>
        </w:rPr>
        <w:t>平成</w:t>
      </w:r>
      <w:r>
        <w:rPr>
          <w:rFonts w:hint="default" w:asciiTheme="minorEastAsia" w:hAnsiTheme="minorEastAsia" w:eastAsiaTheme="minorEastAsia"/>
        </w:rPr>
        <w:t>28</w:t>
      </w:r>
      <w:r>
        <w:rPr>
          <w:rFonts w:hint="default" w:asciiTheme="minorEastAsia" w:hAnsiTheme="minorEastAsia" w:eastAsiaTheme="minorEastAsia"/>
        </w:rPr>
        <w:t>年</w:t>
      </w:r>
      <w:r>
        <w:rPr>
          <w:rFonts w:hint="default" w:asciiTheme="minorEastAsia" w:hAnsiTheme="minorEastAsia" w:eastAsiaTheme="minorEastAsia"/>
        </w:rPr>
        <w:t>12</w:t>
      </w:r>
      <w:r>
        <w:rPr>
          <w:rFonts w:hint="default" w:asciiTheme="minorEastAsia" w:hAnsiTheme="minorEastAsia" w:eastAsiaTheme="minorEastAsia"/>
        </w:rPr>
        <w:t>月</w:t>
      </w:r>
      <w:r>
        <w:rPr>
          <w:rFonts w:hint="default" w:asciiTheme="minorEastAsia" w:hAnsiTheme="minorEastAsia" w:eastAsiaTheme="minorEastAsia"/>
        </w:rPr>
        <w:t>22</w:t>
      </w:r>
      <w:r>
        <w:rPr>
          <w:rFonts w:hint="default" w:asciiTheme="minorEastAsia" w:hAnsiTheme="minorEastAsia" w:eastAsiaTheme="minorEastAsia"/>
        </w:rPr>
        <w:t>日条例第</w:t>
      </w:r>
      <w:r>
        <w:rPr>
          <w:rFonts w:hint="default" w:asciiTheme="minorEastAsia" w:hAnsiTheme="minorEastAsia" w:eastAsiaTheme="minorEastAsia"/>
        </w:rPr>
        <w:t>52</w:t>
      </w:r>
      <w:r>
        <w:rPr>
          <w:rFonts w:hint="default" w:asciiTheme="minorEastAsia" w:hAnsiTheme="minorEastAsia" w:eastAsiaTheme="minorEastAsia"/>
        </w:rPr>
        <w:t>号</w:t>
      </w:r>
      <w:r>
        <w:rPr>
          <w:rFonts w:hint="eastAsia" w:asciiTheme="minorEastAsia" w:hAnsiTheme="minorEastAsia" w:eastAsiaTheme="minorEastAsia"/>
        </w:rPr>
        <w:t>)</w:t>
      </w:r>
      <w:r>
        <w:rPr>
          <w:rFonts w:hint="eastAsia" w:asciiTheme="minorEastAsia" w:hAnsiTheme="minorEastAsia" w:eastAsiaTheme="minorEastAsia"/>
        </w:rPr>
        <w:t>抄</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（施行期日）</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１　この条例は、平成</w:t>
      </w:r>
      <w:r>
        <w:rPr>
          <w:rFonts w:hint="default" w:asciiTheme="minorEastAsia" w:hAnsiTheme="minorEastAsia" w:eastAsiaTheme="minorEastAsia"/>
        </w:rPr>
        <w:t>29</w:t>
      </w:r>
      <w:r>
        <w:rPr>
          <w:rFonts w:hint="default" w:asciiTheme="minorEastAsia" w:hAnsiTheme="minorEastAsia" w:eastAsiaTheme="minorEastAsia"/>
        </w:rPr>
        <w:t>年</w:t>
      </w:r>
      <w:r>
        <w:rPr>
          <w:rFonts w:hint="eastAsia" w:asciiTheme="minorEastAsia" w:hAnsiTheme="minorEastAsia" w:eastAsiaTheme="minorEastAsia"/>
        </w:rPr>
        <w:t>４</w:t>
      </w:r>
      <w:r>
        <w:rPr>
          <w:rFonts w:hint="default" w:asciiTheme="minorEastAsia" w:hAnsiTheme="minorEastAsia" w:eastAsiaTheme="minorEastAsia"/>
        </w:rPr>
        <w:t>月</w:t>
      </w:r>
      <w:r>
        <w:rPr>
          <w:rFonts w:hint="eastAsia" w:asciiTheme="minorEastAsia" w:hAnsiTheme="minorEastAsia" w:eastAsiaTheme="minorEastAsia"/>
        </w:rPr>
        <w:t>１</w:t>
      </w:r>
      <w:r>
        <w:rPr>
          <w:rFonts w:hint="default" w:asciiTheme="minorEastAsia" w:hAnsiTheme="minorEastAsia" w:eastAsiaTheme="minorEastAsia"/>
        </w:rPr>
        <w:t>日から施行する</w:t>
      </w:r>
      <w:r>
        <w:rPr>
          <w:rFonts w:hint="eastAsia" w:asciiTheme="minorEastAsia" w:hAnsiTheme="minorEastAsia" w:eastAsiaTheme="minorEastAsia"/>
        </w:rPr>
        <w:t>。</w:t>
      </w:r>
    </w:p>
    <w:p>
      <w:pPr>
        <w:pStyle w:val="0"/>
        <w:spacing w:line="360" w:lineRule="exact"/>
        <w:ind w:left="1210" w:leftChars="550"/>
        <w:rPr>
          <w:rFonts w:hint="default" w:asciiTheme="minorEastAsia" w:hAnsiTheme="minorEastAsia" w:eastAsiaTheme="minorEastAsia"/>
        </w:rPr>
      </w:pPr>
      <w:r>
        <w:rPr>
          <w:rFonts w:hint="eastAsia" w:asciiTheme="minorEastAsia" w:hAnsiTheme="minorEastAsia" w:eastAsiaTheme="minorEastAsia"/>
        </w:rPr>
        <w:t>附　則</w:t>
      </w:r>
      <w:r>
        <w:rPr>
          <w:rFonts w:hint="eastAsia" w:asciiTheme="minorEastAsia" w:hAnsiTheme="minorEastAsia" w:eastAsiaTheme="minorEastAsia"/>
        </w:rPr>
        <w:t>(</w:t>
      </w:r>
      <w:r>
        <w:rPr>
          <w:rFonts w:hint="eastAsia" w:asciiTheme="minorEastAsia" w:hAnsiTheme="minorEastAsia" w:eastAsiaTheme="minorEastAsia"/>
        </w:rPr>
        <w:t>平成</w:t>
      </w:r>
      <w:r>
        <w:rPr>
          <w:rFonts w:hint="default" w:asciiTheme="minorEastAsia" w:hAnsiTheme="minorEastAsia" w:eastAsiaTheme="minorEastAsia"/>
        </w:rPr>
        <w:t>29</w:t>
      </w:r>
      <w:r>
        <w:rPr>
          <w:rFonts w:hint="default" w:asciiTheme="minorEastAsia" w:hAnsiTheme="minorEastAsia" w:eastAsiaTheme="minorEastAsia"/>
        </w:rPr>
        <w:t>年</w:t>
      </w:r>
      <w:r>
        <w:rPr>
          <w:rFonts w:hint="eastAsia" w:asciiTheme="minorEastAsia" w:hAnsiTheme="minorEastAsia" w:eastAsiaTheme="minorEastAsia"/>
        </w:rPr>
        <w:t>３</w:t>
      </w:r>
      <w:r>
        <w:rPr>
          <w:rFonts w:hint="default" w:asciiTheme="minorEastAsia" w:hAnsiTheme="minorEastAsia" w:eastAsiaTheme="minorEastAsia"/>
        </w:rPr>
        <w:t>月</w:t>
      </w:r>
      <w:r>
        <w:rPr>
          <w:rFonts w:hint="default" w:asciiTheme="minorEastAsia" w:hAnsiTheme="minorEastAsia" w:eastAsiaTheme="minorEastAsia"/>
        </w:rPr>
        <w:t>24</w:t>
      </w:r>
      <w:r>
        <w:rPr>
          <w:rFonts w:hint="default" w:asciiTheme="minorEastAsia" w:hAnsiTheme="minorEastAsia" w:eastAsiaTheme="minorEastAsia"/>
        </w:rPr>
        <w:t>日条例第</w:t>
      </w:r>
      <w:r>
        <w:rPr>
          <w:rFonts w:hint="eastAsia" w:asciiTheme="minorEastAsia" w:hAnsiTheme="minorEastAsia" w:eastAsiaTheme="minorEastAsia"/>
        </w:rPr>
        <w:t>９</w:t>
      </w:r>
      <w:r>
        <w:rPr>
          <w:rFonts w:hint="default" w:asciiTheme="minorEastAsia" w:hAnsiTheme="minorEastAsia" w:eastAsiaTheme="minorEastAsia"/>
        </w:rPr>
        <w:t>号</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（施行期日）</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１　この条例中第</w:t>
      </w:r>
      <w:r>
        <w:rPr>
          <w:rFonts w:hint="default" w:asciiTheme="minorEastAsia" w:hAnsiTheme="minorEastAsia" w:eastAsiaTheme="minorEastAsia"/>
        </w:rPr>
        <w:t>1</w:t>
      </w:r>
      <w:r>
        <w:rPr>
          <w:rFonts w:hint="default" w:asciiTheme="minorEastAsia" w:hAnsiTheme="minorEastAsia" w:eastAsiaTheme="minorEastAsia"/>
        </w:rPr>
        <w:t>条及び次項の規定は平成</w:t>
      </w:r>
      <w:r>
        <w:rPr>
          <w:rFonts w:hint="default" w:asciiTheme="minorEastAsia" w:hAnsiTheme="minorEastAsia" w:eastAsiaTheme="minorEastAsia"/>
        </w:rPr>
        <w:t>29</w:t>
      </w:r>
      <w:r>
        <w:rPr>
          <w:rFonts w:hint="default" w:asciiTheme="minorEastAsia" w:hAnsiTheme="minorEastAsia" w:eastAsiaTheme="minorEastAsia"/>
        </w:rPr>
        <w:t>年</w:t>
      </w:r>
      <w:r>
        <w:rPr>
          <w:rFonts w:hint="eastAsia" w:asciiTheme="minorEastAsia" w:hAnsiTheme="minorEastAsia" w:eastAsiaTheme="minorEastAsia"/>
        </w:rPr>
        <w:t>４</w:t>
      </w:r>
      <w:r>
        <w:rPr>
          <w:rFonts w:hint="default" w:asciiTheme="minorEastAsia" w:hAnsiTheme="minorEastAsia" w:eastAsiaTheme="minorEastAsia"/>
        </w:rPr>
        <w:t>月</w:t>
      </w:r>
      <w:r>
        <w:rPr>
          <w:rFonts w:hint="eastAsia" w:asciiTheme="minorEastAsia" w:hAnsiTheme="minorEastAsia" w:eastAsiaTheme="minorEastAsia"/>
        </w:rPr>
        <w:t>１</w:t>
      </w:r>
      <w:r>
        <w:rPr>
          <w:rFonts w:hint="default" w:asciiTheme="minorEastAsia" w:hAnsiTheme="minorEastAsia" w:eastAsiaTheme="minorEastAsia"/>
        </w:rPr>
        <w:t>日から、第</w:t>
      </w:r>
      <w:r>
        <w:rPr>
          <w:rFonts w:hint="default" w:asciiTheme="minorEastAsia" w:hAnsiTheme="minorEastAsia" w:eastAsiaTheme="minorEastAsia"/>
        </w:rPr>
        <w:t>2</w:t>
      </w:r>
      <w:r>
        <w:rPr>
          <w:rFonts w:hint="default" w:asciiTheme="minorEastAsia" w:hAnsiTheme="minorEastAsia" w:eastAsiaTheme="minorEastAsia"/>
        </w:rPr>
        <w:t>条の規定は平成</w:t>
      </w:r>
      <w:r>
        <w:rPr>
          <w:rFonts w:hint="default" w:asciiTheme="minorEastAsia" w:hAnsiTheme="minorEastAsia" w:eastAsiaTheme="minorEastAsia"/>
        </w:rPr>
        <w:t>30</w:t>
      </w:r>
      <w:r>
        <w:rPr>
          <w:rFonts w:hint="default" w:asciiTheme="minorEastAsia" w:hAnsiTheme="minorEastAsia" w:eastAsiaTheme="minorEastAsia"/>
        </w:rPr>
        <w:t>年</w:t>
      </w:r>
      <w:r>
        <w:rPr>
          <w:rFonts w:hint="eastAsia" w:asciiTheme="minorEastAsia" w:hAnsiTheme="minorEastAsia" w:eastAsiaTheme="minorEastAsia"/>
        </w:rPr>
        <w:t>４</w:t>
      </w:r>
      <w:r>
        <w:rPr>
          <w:rFonts w:hint="default" w:asciiTheme="minorEastAsia" w:hAnsiTheme="minorEastAsia" w:eastAsiaTheme="minorEastAsia"/>
        </w:rPr>
        <w:t>月</w:t>
      </w:r>
      <w:r>
        <w:rPr>
          <w:rFonts w:hint="eastAsia" w:asciiTheme="minorEastAsia" w:hAnsiTheme="minorEastAsia" w:eastAsiaTheme="minorEastAsia"/>
        </w:rPr>
        <w:t>１</w:t>
      </w:r>
      <w:r>
        <w:rPr>
          <w:rFonts w:hint="default" w:asciiTheme="minorEastAsia" w:hAnsiTheme="minorEastAsia" w:eastAsiaTheme="minorEastAsia"/>
        </w:rPr>
        <w:t>日から施行する</w:t>
      </w:r>
      <w:r>
        <w:rPr>
          <w:rFonts w:hint="eastAsia" w:asciiTheme="minorEastAsia" w:hAnsiTheme="minorEastAsia" w:eastAsiaTheme="minorEastAsia"/>
        </w:rPr>
        <w:t>。</w:t>
      </w:r>
    </w:p>
    <w:p>
      <w:pPr>
        <w:pStyle w:val="0"/>
        <w:spacing w:line="360" w:lineRule="exact"/>
        <w:ind w:left="550" w:leftChars="250" w:firstLine="220" w:firstLineChars="100"/>
        <w:rPr>
          <w:rFonts w:hint="default" w:asciiTheme="minorEastAsia" w:hAnsiTheme="minorEastAsia" w:eastAsiaTheme="minorEastAsia"/>
        </w:rPr>
      </w:pPr>
      <w:r>
        <w:rPr>
          <w:rFonts w:hint="eastAsia" w:asciiTheme="minorEastAsia" w:hAnsiTheme="minorEastAsia" w:eastAsiaTheme="minorEastAsia"/>
        </w:rPr>
        <w:t>（新城市特別職の職員で非常勤のものの報酬及び費用弁償に関する条例の一部改正）</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２　新城市特別職の職員で非常勤のものの報酬及び費用弁償に関する条例</w:t>
      </w:r>
      <w:r>
        <w:rPr>
          <w:rFonts w:hint="default" w:asciiTheme="minorEastAsia" w:hAnsiTheme="minorEastAsia" w:eastAsiaTheme="minorEastAsia"/>
        </w:rPr>
        <w:t>(</w:t>
      </w:r>
      <w:r>
        <w:rPr>
          <w:rFonts w:hint="default" w:asciiTheme="minorEastAsia" w:hAnsiTheme="minorEastAsia" w:eastAsiaTheme="minorEastAsia"/>
        </w:rPr>
        <w:t>平成</w:t>
      </w:r>
      <w:r>
        <w:rPr>
          <w:rFonts w:hint="default" w:asciiTheme="minorEastAsia" w:hAnsiTheme="minorEastAsia" w:eastAsiaTheme="minorEastAsia"/>
        </w:rPr>
        <w:t>17</w:t>
      </w:r>
      <w:r>
        <w:rPr>
          <w:rFonts w:hint="default" w:asciiTheme="minorEastAsia" w:hAnsiTheme="minorEastAsia" w:eastAsiaTheme="minorEastAsia"/>
        </w:rPr>
        <w:t>年新城市条例第</w:t>
      </w:r>
      <w:r>
        <w:rPr>
          <w:rFonts w:hint="default" w:asciiTheme="minorEastAsia" w:hAnsiTheme="minorEastAsia" w:eastAsiaTheme="minorEastAsia"/>
        </w:rPr>
        <w:t>51</w:t>
      </w:r>
      <w:r>
        <w:rPr>
          <w:rFonts w:hint="default" w:asciiTheme="minorEastAsia" w:hAnsiTheme="minorEastAsia" w:eastAsiaTheme="minorEastAsia"/>
        </w:rPr>
        <w:t>号</w:t>
      </w:r>
      <w:r>
        <w:rPr>
          <w:rFonts w:hint="default" w:asciiTheme="minorEastAsia" w:hAnsiTheme="minorEastAsia" w:eastAsiaTheme="minorEastAsia"/>
        </w:rPr>
        <w:t>)</w:t>
      </w:r>
      <w:r>
        <w:rPr>
          <w:rFonts w:hint="default" w:asciiTheme="minorEastAsia" w:hAnsiTheme="minorEastAsia" w:eastAsiaTheme="minorEastAsia"/>
        </w:rPr>
        <w:t>の一部を次のように改正する</w:t>
      </w:r>
      <w:r>
        <w:rPr>
          <w:rFonts w:hint="eastAsia" w:asciiTheme="minorEastAsia" w:hAnsiTheme="minorEastAsia" w:eastAsiaTheme="minorEastAsia"/>
        </w:rPr>
        <w:t>。</w:t>
      </w:r>
    </w:p>
    <w:p>
      <w:pPr>
        <w:pStyle w:val="0"/>
        <w:spacing w:line="360" w:lineRule="exact"/>
        <w:ind w:left="770" w:leftChars="250" w:hanging="220" w:hangingChars="100"/>
        <w:rPr>
          <w:rFonts w:hint="default" w:asciiTheme="minorEastAsia" w:hAnsiTheme="minorEastAsia" w:eastAsiaTheme="minorEastAsia"/>
        </w:rPr>
      </w:pPr>
      <w:r>
        <w:rPr>
          <w:rFonts w:hint="eastAsia" w:asciiTheme="minorEastAsia" w:hAnsiTheme="minorEastAsia" w:eastAsiaTheme="minorEastAsia"/>
        </w:rPr>
        <w:t>　　　　〔次のよう〕略</w:t>
      </w:r>
    </w:p>
    <w:p>
      <w:pPr>
        <w:pStyle w:val="0"/>
        <w:spacing w:line="360" w:lineRule="exact"/>
        <w:ind w:left="1210" w:leftChars="550"/>
        <w:rPr>
          <w:rFonts w:hint="default" w:asciiTheme="minorEastAsia" w:hAnsiTheme="minorEastAsia" w:eastAsiaTheme="minorEastAsia"/>
        </w:rPr>
      </w:pPr>
      <w:r>
        <w:rPr>
          <w:rFonts w:hint="eastAsia" w:asciiTheme="minorEastAsia" w:hAnsiTheme="minorEastAsia" w:eastAsiaTheme="minorEastAsia"/>
        </w:rPr>
        <w:t>附　則</w:t>
      </w:r>
      <w:r>
        <w:rPr>
          <w:rFonts w:hint="eastAsia" w:asciiTheme="minorEastAsia" w:hAnsiTheme="minorEastAsia" w:eastAsiaTheme="minorEastAsia"/>
        </w:rPr>
        <w:t>(</w:t>
      </w:r>
      <w:r>
        <w:rPr>
          <w:rFonts w:hint="eastAsia" w:asciiTheme="minorEastAsia" w:hAnsiTheme="minorEastAsia" w:eastAsiaTheme="minorEastAsia"/>
        </w:rPr>
        <w:t>令和２</w:t>
      </w:r>
      <w:r>
        <w:rPr>
          <w:rFonts w:hint="default" w:asciiTheme="minorEastAsia" w:hAnsiTheme="minorEastAsia" w:eastAsiaTheme="minorEastAsia"/>
        </w:rPr>
        <w:t>年</w:t>
      </w:r>
      <w:r>
        <w:rPr>
          <w:rFonts w:hint="eastAsia" w:asciiTheme="minorEastAsia" w:hAnsiTheme="minorEastAsia" w:eastAsiaTheme="minorEastAsia"/>
        </w:rPr>
        <w:t>３</w:t>
      </w:r>
      <w:r>
        <w:rPr>
          <w:rFonts w:hint="default" w:asciiTheme="minorEastAsia" w:hAnsiTheme="minorEastAsia" w:eastAsiaTheme="minorEastAsia"/>
        </w:rPr>
        <w:t>月</w:t>
      </w:r>
      <w:r>
        <w:rPr>
          <w:rFonts w:hint="default" w:asciiTheme="minorEastAsia" w:hAnsiTheme="minorEastAsia" w:eastAsiaTheme="minorEastAsia"/>
        </w:rPr>
        <w:t>25</w:t>
      </w:r>
      <w:r>
        <w:rPr>
          <w:rFonts w:hint="default" w:asciiTheme="minorEastAsia" w:hAnsiTheme="minorEastAsia" w:eastAsiaTheme="minorEastAsia"/>
        </w:rPr>
        <w:t>日条例第</w:t>
      </w:r>
      <w:r>
        <w:rPr>
          <w:rFonts w:hint="default" w:asciiTheme="minorEastAsia" w:hAnsiTheme="minorEastAsia" w:eastAsiaTheme="minorEastAsia"/>
        </w:rPr>
        <w:t>7</w:t>
      </w:r>
      <w:r>
        <w:rPr>
          <w:rFonts w:hint="default" w:asciiTheme="minorEastAsia" w:hAnsiTheme="minorEastAsia" w:eastAsiaTheme="minorEastAsia"/>
        </w:rPr>
        <w:t>号</w:t>
      </w:r>
      <w:r>
        <w:rPr>
          <w:rFonts w:hint="eastAsia" w:asciiTheme="minorEastAsia" w:hAnsiTheme="minorEastAsia" w:eastAsiaTheme="minorEastAsia"/>
        </w:rPr>
        <w:t>)</w:t>
      </w:r>
    </w:p>
    <w:p>
      <w:pPr>
        <w:pStyle w:val="0"/>
        <w:spacing w:line="360" w:lineRule="exact"/>
        <w:ind w:left="770" w:leftChars="350"/>
        <w:rPr>
          <w:rFonts w:hint="default" w:asciiTheme="minorEastAsia" w:hAnsiTheme="minorEastAsia" w:eastAsiaTheme="minorEastAsia"/>
        </w:rPr>
      </w:pPr>
      <w:r>
        <w:rPr>
          <w:rFonts w:hint="eastAsia" w:asciiTheme="minorEastAsia" w:hAnsiTheme="minorEastAsia" w:eastAsiaTheme="minorEastAsia"/>
        </w:rPr>
        <w:t>この条例は、令和２</w:t>
      </w:r>
      <w:r>
        <w:rPr>
          <w:rFonts w:hint="default" w:asciiTheme="minorEastAsia" w:hAnsiTheme="minorEastAsia" w:eastAsiaTheme="minorEastAsia"/>
        </w:rPr>
        <w:t>年</w:t>
      </w:r>
      <w:r>
        <w:rPr>
          <w:rFonts w:hint="eastAsia" w:asciiTheme="minorEastAsia" w:hAnsiTheme="minorEastAsia" w:eastAsiaTheme="minorEastAsia"/>
        </w:rPr>
        <w:t>４</w:t>
      </w:r>
      <w:r>
        <w:rPr>
          <w:rFonts w:hint="default" w:asciiTheme="minorEastAsia" w:hAnsiTheme="minorEastAsia" w:eastAsiaTheme="minorEastAsia"/>
        </w:rPr>
        <w:t>月</w:t>
      </w:r>
      <w:r>
        <w:rPr>
          <w:rFonts w:hint="eastAsia" w:asciiTheme="minorEastAsia" w:hAnsiTheme="minorEastAsia" w:eastAsiaTheme="minorEastAsia"/>
        </w:rPr>
        <w:t>１</w:t>
      </w:r>
      <w:r>
        <w:rPr>
          <w:rFonts w:hint="default" w:asciiTheme="minorEastAsia" w:hAnsiTheme="minorEastAsia" w:eastAsiaTheme="minorEastAsia"/>
        </w:rPr>
        <w:t>日から施行する</w:t>
      </w:r>
      <w:r>
        <w:rPr>
          <w:rFonts w:hint="eastAsia" w:asciiTheme="minorEastAsia" w:hAnsiTheme="minorEastAsia" w:eastAsiaTheme="minorEastAsia"/>
        </w:rPr>
        <w:t>。</w:t>
      </w:r>
    </w:p>
    <w:p>
      <w:pPr>
        <w:pStyle w:val="0"/>
        <w:widowControl w:val="1"/>
        <w:autoSpaceDE w:val="1"/>
        <w:spacing w:line="360" w:lineRule="exact"/>
        <w:jc w:val="left"/>
        <w:rPr>
          <w:rFonts w:hint="default" w:ascii="HG丸ｺﾞｼｯｸM-PRO" w:hAnsi="HG丸ｺﾞｼｯｸM-PRO"/>
        </w:rPr>
      </w:pPr>
    </w:p>
    <w:p>
      <w:pPr>
        <w:pStyle w:val="0"/>
        <w:widowControl w:val="1"/>
        <w:autoSpaceDE w:val="1"/>
        <w:autoSpaceDN w:val="1"/>
        <w:jc w:val="left"/>
        <w:rPr>
          <w:rFonts w:hint="default" w:ascii="HG丸ｺﾞｼｯｸM-PRO" w:hAnsi="HG丸ｺﾞｼｯｸM-PRO"/>
        </w:rPr>
      </w:pPr>
      <w:r>
        <w:rPr>
          <w:rFonts w:hint="default" w:ascii="HG丸ｺﾞｼｯｸM-PRO" w:hAnsi="HG丸ｺﾞｼｯｸM-PRO"/>
        </w:rPr>
        <w:br w:type="page"/>
      </w:r>
    </w:p>
    <w:p>
      <w:pPr>
        <w:pStyle w:val="0"/>
        <w:widowControl w:val="1"/>
        <w:autoSpaceDE w:val="1"/>
        <w:spacing w:line="240" w:lineRule="exact"/>
        <w:jc w:val="left"/>
        <w:rPr>
          <w:rFonts w:hint="default" w:ascii="HG丸ｺﾞｼｯｸM-PRO" w:hAnsi="HG丸ｺﾞｼｯｸM-PRO"/>
        </w:rPr>
      </w:pPr>
    </w:p>
    <w:p>
      <w:pPr>
        <w:pStyle w:val="0"/>
        <w:spacing w:line="400" w:lineRule="exact"/>
        <w:ind w:left="220" w:leftChars="100"/>
        <w:jc w:val="left"/>
        <w:rPr>
          <w:rFonts w:hint="default" w:asciiTheme="majorEastAsia" w:hAnsiTheme="majorEastAsia" w:eastAsiaTheme="majorEastAsia"/>
          <w:b w:val="1"/>
          <w:sz w:val="24"/>
        </w:rPr>
      </w:pPr>
      <w:r>
        <w:rPr>
          <w:rFonts w:hint="eastAsia" w:asciiTheme="majorEastAsia" w:hAnsiTheme="majorEastAsia" w:eastAsiaTheme="majorEastAsia"/>
          <w:b w:val="1"/>
          <w:sz w:val="24"/>
        </w:rPr>
        <w:t>(2)</w:t>
      </w:r>
      <w:r>
        <w:rPr>
          <w:rFonts w:hint="eastAsia" w:asciiTheme="majorEastAsia" w:hAnsiTheme="majorEastAsia" w:eastAsiaTheme="majorEastAsia"/>
          <w:b w:val="1"/>
          <w:sz w:val="24"/>
        </w:rPr>
        <w:t>　新城市障害者計画等策定委員会委員</w:t>
      </w:r>
    </w:p>
    <w:p>
      <w:pPr>
        <w:pStyle w:val="0"/>
        <w:spacing w:line="240" w:lineRule="exact"/>
        <w:ind w:left="550" w:leftChars="250"/>
        <w:rPr>
          <w:rFonts w:hint="default" w:asciiTheme="majorEastAsia" w:hAnsiTheme="majorEastAsia" w:eastAsiaTheme="majorEastAsia"/>
        </w:rPr>
      </w:pPr>
    </w:p>
    <w:p>
      <w:pPr>
        <w:pStyle w:val="0"/>
        <w:tabs>
          <w:tab w:val="right" w:leader="none" w:pos="9070"/>
        </w:tabs>
        <w:spacing w:after="80" w:afterLines="0" w:afterAutospacing="0" w:line="320" w:lineRule="exact"/>
        <w:ind w:left="440" w:left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spacing w:val="2"/>
          <w:kern w:val="0"/>
        </w:rPr>
        <w:t>委</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spacing w:val="2"/>
          <w:kern w:val="0"/>
        </w:rPr>
        <w:t>員</w:t>
      </w:r>
      <w:r>
        <w:rPr>
          <w:rFonts w:hint="eastAsia" w:asciiTheme="minorEastAsia" w:hAnsiTheme="minorEastAsia" w:eastAsiaTheme="minorEastAsia"/>
          <w:spacing w:val="2"/>
          <w:kern w:val="0"/>
        </w:rPr>
        <w:t xml:space="preserve"> </w:t>
      </w:r>
      <w:r>
        <w:rPr>
          <w:rFonts w:hint="eastAsia" w:asciiTheme="minorEastAsia" w:hAnsiTheme="minorEastAsia" w:eastAsiaTheme="minorEastAsia"/>
          <w:spacing w:val="2"/>
          <w:kern w:val="0"/>
        </w:rPr>
        <w:t>数</w:t>
      </w:r>
      <w:r>
        <w:rPr>
          <w:rFonts w:hint="eastAsia" w:asciiTheme="minorEastAsia" w:hAnsiTheme="minorEastAsia" w:eastAsiaTheme="minorEastAsia"/>
        </w:rPr>
        <w:t>】</w:t>
      </w:r>
      <w:r>
        <w:rPr>
          <w:rFonts w:hint="eastAsia" w:asciiTheme="minorEastAsia" w:hAnsiTheme="minorEastAsia" w:eastAsiaTheme="minorEastAsia"/>
        </w:rPr>
        <w:t>2</w:t>
      </w:r>
      <w:r>
        <w:rPr>
          <w:rFonts w:hint="default" w:asciiTheme="minorEastAsia" w:hAnsiTheme="minorEastAsia" w:eastAsiaTheme="minorEastAsia"/>
        </w:rPr>
        <w:t>1</w:t>
      </w:r>
      <w:r>
        <w:rPr>
          <w:rFonts w:hint="eastAsia" w:asciiTheme="minorEastAsia" w:hAnsiTheme="minorEastAsia" w:eastAsiaTheme="minorEastAsia"/>
        </w:rPr>
        <w:t>人　　　　　　　　　　　　　　　</w:t>
      </w:r>
      <w:r>
        <w:rPr>
          <w:rFonts w:hint="eastAsia" w:asciiTheme="minorEastAsia" w:hAnsiTheme="minorEastAsia" w:eastAsiaTheme="minorEastAsia"/>
        </w:rPr>
        <w:tab/>
      </w:r>
      <w:r>
        <w:rPr>
          <w:rFonts w:hint="eastAsia" w:asciiTheme="minorEastAsia" w:hAnsiTheme="minorEastAsia" w:eastAsiaTheme="minorEastAsia"/>
        </w:rPr>
        <w:t>　（◎：委員長　○：副委員長）</w:t>
      </w:r>
    </w:p>
    <w:tbl>
      <w:tblPr>
        <w:tblStyle w:val="46"/>
        <w:tblW w:w="8510" w:type="dxa"/>
        <w:tblInd w:w="550" w:type="dxa"/>
        <w:tblLayout w:type="fixed"/>
        <w:tblLook w:firstRow="1" w:lastRow="0" w:firstColumn="1" w:lastColumn="0" w:noHBand="0" w:noVBand="1" w:val="04A0"/>
      </w:tblPr>
      <w:tblGrid>
        <w:gridCol w:w="438"/>
        <w:gridCol w:w="2268"/>
        <w:gridCol w:w="4110"/>
        <w:gridCol w:w="1694"/>
      </w:tblGrid>
      <w:tr>
        <w:trPr/>
        <w:tc>
          <w:tcPr>
            <w:tcW w:w="270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center"/>
          </w:tcPr>
          <w:p>
            <w:pPr>
              <w:pStyle w:val="0"/>
              <w:widowControl w:val="1"/>
              <w:autoSpaceDE w:val="1"/>
              <w:spacing w:line="24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区　分</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top"/>
          </w:tcPr>
          <w:p>
            <w:pPr>
              <w:pStyle w:val="0"/>
              <w:widowControl w:val="1"/>
              <w:autoSpaceDE w:val="1"/>
              <w:spacing w:line="32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所属団体及び職名等</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BF"/>
            <w:vAlign w:val="top"/>
          </w:tcPr>
          <w:p>
            <w:pPr>
              <w:pStyle w:val="0"/>
              <w:widowControl w:val="1"/>
              <w:autoSpaceDE w:val="1"/>
              <w:spacing w:line="320" w:lineRule="exact"/>
              <w:jc w:val="center"/>
              <w:rPr>
                <w:rFonts w:hint="default" w:asciiTheme="majorEastAsia" w:hAnsiTheme="majorEastAsia" w:eastAsiaTheme="majorEastAsia"/>
                <w:sz w:val="20"/>
              </w:rPr>
            </w:pPr>
            <w:r>
              <w:rPr>
                <w:rFonts w:hint="eastAsia" w:asciiTheme="majorEastAsia" w:hAnsiTheme="majorEastAsia" w:eastAsiaTheme="majorEastAsia"/>
                <w:sz w:val="20"/>
              </w:rPr>
              <w:t>氏　名</w:t>
            </w:r>
          </w:p>
        </w:tc>
      </w:tr>
      <w:tr>
        <w:trPr>
          <w:trHeight w:val="566"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１</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r>
              <w:rPr>
                <w:rFonts w:hint="eastAsia" w:asciiTheme="minorEastAsia" w:hAnsiTheme="minorEastAsia" w:eastAsiaTheme="minorEastAsia"/>
                <w:sz w:val="18"/>
              </w:rPr>
              <w:t>学識経験を有する者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社会福祉法人岩崎学園　理事長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8"/>
              </w:rPr>
              <w:t xml:space="preserve"> </w:t>
            </w:r>
            <w:r>
              <w:rPr>
                <w:rFonts w:hint="eastAsia" w:asciiTheme="minorEastAsia" w:hAnsiTheme="minorEastAsia" w:eastAsiaTheme="minorEastAsia"/>
                <w:sz w:val="20"/>
              </w:rPr>
              <w:t>松下　直弘</w:t>
            </w:r>
          </w:p>
        </w:tc>
      </w:tr>
      <w:tr>
        <w:trPr>
          <w:trHeight w:val="566"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２</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一般社団法人新城市医師会を代表する者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一般社団法人新城市医師会　理事</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内山　晴旦</w:t>
            </w:r>
          </w:p>
        </w:tc>
      </w:tr>
      <w:tr>
        <w:trPr>
          <w:trHeight w:val="566"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３</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社会福祉法人新城市社会福祉協議会を代表する者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社会福祉法人新城市社会福祉協議会</w:t>
            </w:r>
          </w:p>
          <w:p>
            <w:pPr>
              <w:pStyle w:val="0"/>
              <w:widowControl w:val="1"/>
              <w:autoSpaceDE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　地域福祉課長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柿原　弘幸</w:t>
            </w:r>
          </w:p>
        </w:tc>
      </w:tr>
      <w:tr>
        <w:trPr>
          <w:trHeight w:val="566"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４</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新城市民生委員児童委員協議会を代表する者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新城市民生委員児童委員協議会　会長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村川　賢一</w:t>
            </w:r>
          </w:p>
        </w:tc>
      </w:tr>
      <w:tr>
        <w:trPr>
          <w:trHeight w:val="566" w:hRule="atLeast"/>
        </w:trPr>
        <w:tc>
          <w:tcPr>
            <w:tcW w:w="43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５</w:t>
            </w: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福祉サービス事業者を代表する者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ＭＳ 明朝" w:hAnsi="ＭＳ 明朝" w:eastAsia="ＭＳ 明朝"/>
                <w:color w:val="000000"/>
                <w:sz w:val="20"/>
              </w:rPr>
              <w:t>新城市権利擁護支援センター　センター長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秋野美紀子</w:t>
            </w:r>
          </w:p>
        </w:tc>
      </w:tr>
      <w:tr>
        <w:trPr>
          <w:trHeight w:val="56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ＭＳ 明朝" w:hAnsi="ＭＳ 明朝" w:eastAsia="ＭＳ 明朝"/>
                <w:color w:val="000000"/>
                <w:sz w:val="20"/>
              </w:rPr>
              <w:t>新城市基幹相談支援センター　センター長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ＭＳ 明朝" w:hAnsi="ＭＳ 明朝" w:eastAsia="ＭＳ 明朝"/>
                <w:color w:val="000000"/>
                <w:sz w:val="20"/>
              </w:rPr>
              <w:t>○</w:t>
            </w:r>
            <w:r>
              <w:rPr>
                <w:rFonts w:hint="eastAsia" w:ascii="ＭＳ 明朝" w:hAnsi="ＭＳ 明朝" w:eastAsia="ＭＳ 明朝"/>
                <w:color w:val="000000"/>
                <w:sz w:val="8"/>
              </w:rPr>
              <w:t xml:space="preserve"> </w:t>
            </w:r>
            <w:r>
              <w:rPr>
                <w:rFonts w:hint="eastAsia" w:ascii="ＭＳ 明朝" w:hAnsi="ＭＳ 明朝" w:eastAsia="ＭＳ 明朝"/>
                <w:color w:val="000000"/>
                <w:sz w:val="20"/>
              </w:rPr>
              <w:t>渡邉　竜夫</w:t>
            </w:r>
          </w:p>
        </w:tc>
      </w:tr>
      <w:tr>
        <w:trPr>
          <w:trHeight w:val="56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ＭＳ 明朝" w:hAnsi="ＭＳ 明朝" w:eastAsia="ＭＳ 明朝"/>
                <w:color w:val="000000"/>
                <w:sz w:val="20"/>
              </w:rPr>
            </w:pPr>
            <w:r>
              <w:rPr>
                <w:rFonts w:hint="eastAsia" w:ascii="ＭＳ 明朝" w:hAnsi="ＭＳ 明朝" w:eastAsia="ＭＳ 明朝"/>
                <w:color w:val="000000"/>
                <w:sz w:val="20"/>
              </w:rPr>
              <w:t>特定非営利法人ママ・サポート子いづみや</w:t>
            </w:r>
          </w:p>
          <w:p>
            <w:pPr>
              <w:pStyle w:val="0"/>
              <w:widowControl w:val="1"/>
              <w:autoSpaceDE w:val="1"/>
              <w:spacing w:line="280" w:lineRule="exact"/>
              <w:rPr>
                <w:rFonts w:hint="default" w:asciiTheme="minorEastAsia" w:hAnsiTheme="minorEastAsia" w:eastAsiaTheme="minorEastAsia"/>
                <w:sz w:val="20"/>
              </w:rPr>
            </w:pPr>
            <w:r>
              <w:rPr>
                <w:rFonts w:hint="eastAsia" w:ascii="ＭＳ 明朝" w:hAnsi="ＭＳ 明朝" w:eastAsia="ＭＳ 明朝"/>
                <w:color w:val="000000"/>
                <w:sz w:val="20"/>
              </w:rPr>
              <w:t>　代表理事</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中谷　昌美</w:t>
            </w:r>
          </w:p>
        </w:tc>
      </w:tr>
      <w:tr>
        <w:trPr>
          <w:trHeight w:val="56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ＭＳ 明朝" w:hAnsi="ＭＳ 明朝" w:eastAsia="ＭＳ 明朝"/>
                <w:color w:val="000000"/>
                <w:sz w:val="20"/>
              </w:rPr>
              <w:t>新城市障害者相談支援事業所レインボーはうす　相談支援専門員</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藤原　佑奈</w:t>
            </w:r>
          </w:p>
        </w:tc>
      </w:tr>
      <w:tr>
        <w:trPr>
          <w:trHeight w:val="56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ＭＳ 明朝" w:hAnsi="ＭＳ 明朝" w:eastAsia="ＭＳ 明朝"/>
                <w:color w:val="000000"/>
                <w:sz w:val="20"/>
              </w:rPr>
              <w:t>シャローム　管理者</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森　　容子</w:t>
            </w:r>
          </w:p>
        </w:tc>
      </w:tr>
      <w:tr>
        <w:trPr>
          <w:trHeight w:val="56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ＭＳ 明朝" w:hAnsi="ＭＳ 明朝" w:eastAsia="ＭＳ 明朝"/>
                <w:color w:val="000000"/>
                <w:sz w:val="20"/>
              </w:rPr>
              <w:t>東三河北部障害者就業・生活支援センターウィル　センター長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藤田　洋孝</w:t>
            </w:r>
          </w:p>
        </w:tc>
      </w:tr>
      <w:tr>
        <w:trPr>
          <w:trHeight w:val="566" w:hRule="atLeast"/>
        </w:trPr>
        <w:tc>
          <w:tcPr>
            <w:tcW w:w="43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ＭＳ 明朝" w:hAnsi="ＭＳ 明朝" w:eastAsia="ＭＳ 明朝"/>
                <w:color w:val="000000"/>
                <w:sz w:val="20"/>
              </w:rPr>
            </w:pPr>
            <w:r>
              <w:rPr>
                <w:rFonts w:hint="eastAsia" w:ascii="ＭＳ 明朝" w:hAnsi="ＭＳ 明朝" w:eastAsia="ＭＳ 明朝"/>
                <w:color w:val="000000"/>
                <w:sz w:val="20"/>
              </w:rPr>
              <w:t>やまなみ会相談支援事業所</w:t>
            </w:r>
          </w:p>
          <w:p>
            <w:pPr>
              <w:pStyle w:val="0"/>
              <w:widowControl w:val="1"/>
              <w:autoSpaceDE w:val="1"/>
              <w:spacing w:line="280" w:lineRule="exact"/>
              <w:rPr>
                <w:rFonts w:hint="default" w:asciiTheme="minorEastAsia" w:hAnsiTheme="minorEastAsia" w:eastAsiaTheme="minorEastAsia"/>
                <w:sz w:val="20"/>
              </w:rPr>
            </w:pPr>
            <w:r>
              <w:rPr>
                <w:rFonts w:hint="eastAsia" w:ascii="ＭＳ 明朝" w:hAnsi="ＭＳ 明朝" w:eastAsia="ＭＳ 明朝"/>
                <w:color w:val="000000"/>
                <w:sz w:val="20"/>
              </w:rPr>
              <w:t>　管理者・相談支援専門員</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村澤三千代</w:t>
            </w:r>
          </w:p>
        </w:tc>
      </w:tr>
      <w:tr>
        <w:trPr>
          <w:trHeight w:val="566"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６</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一般社団法人新城青年会議所を代表する者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一般社団法人新城青年会議所　理事長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原田　直彦</w:t>
            </w:r>
          </w:p>
        </w:tc>
      </w:tr>
      <w:tr>
        <w:trPr>
          <w:trHeight w:val="556" w:hRule="atLeast"/>
        </w:trPr>
        <w:tc>
          <w:tcPr>
            <w:tcW w:w="43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７</w:t>
            </w: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市民を代表する者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ＭＳ 明朝" w:hAnsi="ＭＳ 明朝" w:eastAsia="ＭＳ 明朝"/>
                <w:color w:val="000000"/>
                <w:sz w:val="20"/>
              </w:rPr>
              <w:t>新城市区長会　八名代表区長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中西　忠史</w:t>
            </w:r>
          </w:p>
        </w:tc>
      </w:tr>
      <w:tr>
        <w:trPr>
          <w:trHeight w:val="55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ＭＳ 明朝" w:hAnsi="ＭＳ 明朝" w:eastAsia="ＭＳ 明朝"/>
                <w:color w:val="000000"/>
                <w:sz w:val="20"/>
              </w:rPr>
              <w:t>新城市身体障害者福祉協会　副会長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長谷川喜一</w:t>
            </w:r>
          </w:p>
        </w:tc>
      </w:tr>
      <w:tr>
        <w:trPr>
          <w:trHeight w:val="55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ＭＳ 明朝" w:hAnsi="ＭＳ 明朝" w:eastAsia="ＭＳ 明朝"/>
                <w:color w:val="000000"/>
                <w:sz w:val="20"/>
              </w:rPr>
              <w:t>新城市手をつなぐ育成会　理事</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夏目みゆき</w:t>
            </w:r>
          </w:p>
        </w:tc>
      </w:tr>
      <w:tr>
        <w:trPr>
          <w:trHeight w:val="55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ＭＳ 明朝" w:hAnsi="ＭＳ 明朝" w:eastAsia="ＭＳ 明朝"/>
                <w:color w:val="000000"/>
                <w:sz w:val="20"/>
              </w:rPr>
              <w:t>南新家族会　副会長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城所　利次</w:t>
            </w:r>
          </w:p>
        </w:tc>
      </w:tr>
      <w:tr>
        <w:trPr>
          <w:trHeight w:val="556" w:hRule="atLeast"/>
        </w:trPr>
        <w:tc>
          <w:tcPr>
            <w:tcW w:w="43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ＭＳ 明朝" w:hAnsi="ＭＳ 明朝" w:eastAsia="ＭＳ 明朝"/>
                <w:color w:val="000000"/>
                <w:sz w:val="20"/>
              </w:rPr>
              <w:t>やすらぎの家　生活支援員</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茂津目幸一</w:t>
            </w:r>
          </w:p>
        </w:tc>
      </w:tr>
      <w:tr>
        <w:trPr>
          <w:trHeight w:val="556" w:hRule="atLeast"/>
        </w:trPr>
        <w:tc>
          <w:tcPr>
            <w:tcW w:w="43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rPr>
                <w:rFonts w:hint="default" w:asciiTheme="minorEastAsia" w:hAnsiTheme="minorEastAsia" w:eastAsiaTheme="minorEastAsia"/>
                <w:sz w:val="20"/>
              </w:rPr>
            </w:pPr>
            <w:r>
              <w:rPr>
                <w:rFonts w:hint="eastAsia" w:asciiTheme="minorEastAsia" w:hAnsiTheme="minorEastAsia" w:eastAsiaTheme="minorEastAsia"/>
                <w:sz w:val="20"/>
              </w:rPr>
              <w:t>－</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遠山　恵理</w:t>
            </w:r>
          </w:p>
        </w:tc>
      </w:tr>
      <w:tr>
        <w:trPr>
          <w:trHeight w:val="512"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８</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新城公共職業安定所を代表する者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新城公共職業安定所　上席職業指導官</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白井　尚彦</w:t>
            </w:r>
          </w:p>
        </w:tc>
      </w:tr>
      <w:tr>
        <w:trPr>
          <w:trHeight w:val="421"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９</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愛知県新城保健所を代表する者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愛知県新城保健所　健康支援課長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山本由美子</w:t>
            </w:r>
          </w:p>
        </w:tc>
      </w:tr>
      <w:tr>
        <w:trPr>
          <w:trHeight w:val="413" w:hRule="atLeast"/>
        </w:trPr>
        <w:tc>
          <w:tcPr>
            <w:tcW w:w="4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default" w:asciiTheme="minorEastAsia" w:hAnsiTheme="minorEastAsia" w:eastAsiaTheme="minorEastAsia"/>
                <w:sz w:val="20"/>
              </w:rPr>
              <w:t>0</w:t>
            </w:r>
          </w:p>
        </w:tc>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40" w:lineRule="exact"/>
              <w:rPr>
                <w:rFonts w:hint="default" w:asciiTheme="minorEastAsia" w:hAnsiTheme="minorEastAsia" w:eastAsiaTheme="minorEastAsia"/>
                <w:sz w:val="18"/>
              </w:rPr>
            </w:pPr>
            <w:r>
              <w:rPr>
                <w:rFonts w:hint="default" w:asciiTheme="minorEastAsia" w:hAnsiTheme="minorEastAsia" w:eastAsiaTheme="minorEastAsia"/>
                <w:sz w:val="18"/>
              </w:rPr>
              <w:t>愛知県新城設楽福祉相談センターを代表する者</w:t>
            </w:r>
          </w:p>
        </w:tc>
        <w:tc>
          <w:tcPr>
            <w:tcW w:w="41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愛知県新城設楽福祉相談センター</w:t>
            </w:r>
          </w:p>
          <w:p>
            <w:pPr>
              <w:pStyle w:val="0"/>
              <w:widowControl w:val="1"/>
              <w:autoSpaceDE w:val="1"/>
              <w:spacing w:line="280" w:lineRule="exact"/>
              <w:rPr>
                <w:rFonts w:hint="default" w:asciiTheme="minorEastAsia" w:hAnsiTheme="minorEastAsia" w:eastAsiaTheme="minorEastAsia"/>
                <w:sz w:val="20"/>
              </w:rPr>
            </w:pPr>
            <w:r>
              <w:rPr>
                <w:rFonts w:hint="eastAsia" w:asciiTheme="minorEastAsia" w:hAnsiTheme="minorEastAsia" w:eastAsiaTheme="minorEastAsia"/>
                <w:sz w:val="20"/>
              </w:rPr>
              <w:t>　次長兼地域福祉課長</w:t>
            </w:r>
          </w:p>
        </w:tc>
        <w:tc>
          <w:tcPr>
            <w:tcW w:w="1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spacing w:line="320" w:lineRule="exact"/>
              <w:jc w:val="center"/>
              <w:rPr>
                <w:rFonts w:hint="default" w:asciiTheme="minorEastAsia" w:hAnsiTheme="minorEastAsia" w:eastAsiaTheme="minorEastAsia"/>
                <w:sz w:val="20"/>
              </w:rPr>
            </w:pPr>
            <w:r>
              <w:rPr>
                <w:rFonts w:hint="eastAsia" w:ascii="ＭＳ 明朝" w:hAnsi="ＭＳ 明朝" w:eastAsia="ＭＳ 明朝"/>
                <w:color w:val="000000"/>
                <w:sz w:val="20"/>
              </w:rPr>
              <w:t>佐々木秀樹</w:t>
            </w:r>
          </w:p>
        </w:tc>
      </w:tr>
    </w:tbl>
    <w:p>
      <w:pPr>
        <w:pStyle w:val="0"/>
        <w:widowControl w:val="1"/>
        <w:autoSpaceDE w:val="1"/>
        <w:autoSpaceDN w:val="1"/>
        <w:rPr>
          <w:rFonts w:hint="default" w:asciiTheme="majorEastAsia" w:hAnsiTheme="majorEastAsia" w:eastAsiaTheme="majorEastAsia"/>
          <w:sz w:val="24"/>
        </w:rPr>
      </w:pPr>
    </w:p>
    <w:sectPr>
      <w:headerReference r:id="rId8" w:type="even"/>
      <w:headerReference r:id="rId9" w:type="default"/>
      <w:footerReference r:id="rId10" w:type="even"/>
      <w:footerReference r:id="rId11" w:type="default"/>
      <w:type w:val="continuous"/>
      <w:pgSz w:w="11906" w:h="16838"/>
      <w:pgMar w:top="1418" w:right="1418" w:bottom="1134" w:left="1418" w:header="907" w:footer="340" w:gutter="0"/>
      <w:pgBorders>
        <w:top w:val="thinThickSmallGap" w:color="000000" w:themeColor="text1" w:sz="12" w:space="6"/>
        <w:bottom w:val="single" w:color="000000" w:themeColor="text1" w:sz="6" w:space="6" w:frame="1"/>
      </w:pgBorders>
      <w:pgNumType w:start="138"/>
      <w:cols w:space="720"/>
      <w:textDirection w:val="lrTb"/>
      <w:docGrid w:type="lines" w:linePitch="4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ｺﾞｼｯｸM">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sz w:val="20"/>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center"/>
      <w:rPr>
        <w:rFonts w:hint="default" w:ascii="HG丸ｺﾞｼｯｸM-PRO" w:hAnsi="HG丸ｺﾞｼｯｸM-PRO"/>
      </w:rPr>
    </w:pPr>
  </w:p>
  <w:p>
    <w:pPr>
      <w:pStyle w:val="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05038576"/>
      <w:docPartObj>
        <w:docPartGallery w:val="Page Numbers (Bottom of Page)"/>
        <w:docPartUnique/>
      </w:docPartObj>
    </w:sdtPr>
    <w:sdtEndPr>
      <w:rPr>
        <w:rFonts w:hint="default" w:ascii="HG丸ｺﾞｼｯｸM-PRO" w:hAnsi="HG丸ｺﾞｼｯｸM-PRO"/>
        <w:sz w:val="20"/>
      </w:rPr>
    </w:sdtEndPr>
    <w:sdtContent>
      <w:p>
        <w:pPr>
          <w:pStyle w:val="29"/>
          <w:jc w:val="left"/>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i w:val="1"/>
            <w:sz w:val="20"/>
          </w:rPr>
          <w:t>18</w:t>
        </w:r>
        <w:r>
          <w:rPr>
            <w:rFonts w:hint="eastAsia"/>
          </w:rPr>
          <w:fldChar w:fldCharType="end"/>
        </w:r>
      </w:p>
    </w:sdtContent>
  </w:sdt>
  <w:p>
    <w:pPr>
      <w:pStyle w:val="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73763295"/>
      <w:docPartObj>
        <w:docPartGallery w:val="Page Numbers (Bottom of Page)"/>
        <w:docPartUnique/>
      </w:docPartObj>
    </w:sdtPr>
    <w:sdtEndPr>
      <w:rPr>
        <w:rFonts w:hint="default" w:asciiTheme="minorEastAsia" w:hAnsiTheme="minorEastAsia" w:eastAsiaTheme="minorEastAsia"/>
        <w:i w:val="1"/>
      </w:rPr>
    </w:sdtEndPr>
    <w:sdtContent>
      <w:p>
        <w:pPr>
          <w:pStyle w:val="29"/>
          <w:jc w:val="right"/>
          <w:rPr>
            <w:rFonts w:hint="default" w:asciiTheme="minorEastAsia" w:hAnsiTheme="minorEastAsia" w:eastAsiaTheme="minorEastAsia"/>
            <w:i w:val="1"/>
          </w:rPr>
        </w:pP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i w:val="1"/>
            <w:sz w:val="20"/>
          </w:rPr>
          <w:t>17</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rPr>
        <w:rFonts w:hint="default" w:asciiTheme="majorEastAsia" w:hAnsiTheme="majorEastAsia" w:eastAsiaTheme="majorEastAsia"/>
        <w:sz w:val="20"/>
      </w:rPr>
    </w:pPr>
    <w:r>
      <w:rPr>
        <w:rFonts w:hint="eastAsia" w:asciiTheme="majorEastAsia" w:hAnsiTheme="majorEastAsia" w:eastAsiaTheme="majorEastAsia"/>
        <w:sz w:val="20"/>
      </w:rPr>
      <w:t>第６章　資　料</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7"/>
      <w:jc w:val="right"/>
      <w:rPr>
        <w:rFonts w:hint="default" w:asciiTheme="majorEastAsia" w:hAnsiTheme="majorEastAsia" w:eastAsiaTheme="majorEastAsia"/>
        <w:sz w:val="20"/>
      </w:rPr>
    </w:pPr>
    <w:r>
      <w:rPr>
        <w:rFonts w:hint="eastAsia" w:asciiTheme="majorEastAsia" w:hAnsiTheme="majorEastAsia" w:eastAsiaTheme="majorEastAsia"/>
        <w:sz w:val="20"/>
      </w:rPr>
      <w:t>第６章　資　料</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BA0AA2E8"/>
    <w:lvl w:ilvl="0">
      <w:start w:val="1"/>
      <w:numFmt w:val="decimalFullWidth"/>
      <w:pStyle w:val="1"/>
      <w:suff w:val="nothing"/>
      <w:lvlText w:val="%1"/>
      <w:lvlJc w:val="left"/>
      <w:pPr>
        <w:ind w:left="0" w:firstLine="0"/>
      </w:pPr>
      <w:rPr>
        <w:rFonts w:hint="eastAsia" w:ascii="HGｺﾞｼｯｸM" w:hAnsi="HGｺﾞｼｯｸM" w:eastAsia="HGｺﾞｼｯｸM"/>
        <w:sz w:val="28"/>
      </w:rPr>
    </w:lvl>
    <w:lvl w:ilvl="1">
      <w:start w:val="1"/>
      <w:numFmt w:val="decimal"/>
      <w:pStyle w:val="2"/>
      <w:suff w:val="nothing"/>
      <w:lvlText w:val="(%2)"/>
      <w:lvlJc w:val="left"/>
      <w:pPr>
        <w:ind w:left="710" w:firstLine="0"/>
      </w:pPr>
      <w:rPr>
        <w:rFonts w:hint="eastAsia" w:asciiTheme="majorEastAsia" w:hAnsiTheme="majorEastAsia" w:eastAsiaTheme="majorEastAsia"/>
        <w:color w:val="auto"/>
        <w:sz w:val="24"/>
      </w:rPr>
    </w:lvl>
    <w:lvl w:ilvl="2">
      <w:start w:val="10"/>
      <w:numFmt w:val="decimal"/>
      <w:lvlRestart w:val="0"/>
      <w:pStyle w:val="3"/>
      <w:suff w:val="nothing"/>
      <w:lvlText w:val="%3"/>
      <w:lvlJc w:val="left"/>
      <w:pPr>
        <w:ind w:left="0" w:firstLine="0"/>
      </w:pPr>
      <w:rPr>
        <w:rFonts w:hint="eastAsia" w:ascii="HGｺﾞｼｯｸM" w:hAnsi="HGｺﾞｼｯｸM" w:eastAsia="HGｺﾞｼｯｸM"/>
        <w:sz w:val="28"/>
      </w:rPr>
    </w:lvl>
    <w:lvl w:ilvl="3">
      <w:start w:val="1"/>
      <w:numFmt w:val="decimal"/>
      <w:pStyle w:val="4"/>
      <w:suff w:val="nothing"/>
      <w:lvlText w:val="(%4)"/>
      <w:lvlJc w:val="left"/>
      <w:pPr>
        <w:ind w:left="0" w:firstLine="0"/>
      </w:pPr>
      <w:rPr>
        <w:rFonts w:hint="eastAsia" w:ascii="ＭＳ ゴシック" w:hAnsi="ＭＳ ゴシック" w:eastAsia="ＭＳ ゴシック"/>
        <w:sz w:val="22"/>
      </w:rPr>
    </w:lvl>
    <w:lvl w:ilvl="4">
      <w:start w:val="1"/>
      <w:numFmt w:val="decimalFullWidth"/>
      <w:lvlRestart w:val="0"/>
      <w:pStyle w:val="5"/>
      <w:suff w:val="nothing"/>
      <w:lvlText w:val="図表１－%5"/>
      <w:lvlJc w:val="left"/>
      <w:pPr>
        <w:ind w:left="568" w:firstLine="0"/>
      </w:pPr>
      <w:rPr>
        <w:rFonts w:hint="eastAsia" w:ascii="HG丸ｺﾞｼｯｸM-PRO" w:hAnsi="HG丸ｺﾞｼｯｸM-PRO" w:eastAsia="HG丸ｺﾞｼｯｸM-PRO"/>
        <w:color w:val="000000" w:themeColor="text1"/>
        <w:sz w:val="19"/>
      </w:rPr>
    </w:lvl>
    <w:lvl w:ilvl="5">
      <w:start w:val="10"/>
      <w:numFmt w:val="decimal"/>
      <w:lvlRestart w:val="0"/>
      <w:pStyle w:val="6"/>
      <w:suff w:val="nothing"/>
      <w:lvlText w:val="図表１－%6"/>
      <w:lvlJc w:val="left"/>
      <w:pPr>
        <w:ind w:left="0" w:firstLine="0"/>
      </w:pPr>
      <w:rPr>
        <w:rFonts w:hint="eastAsia" w:ascii="HGｺﾞｼｯｸM" w:hAnsi="HGｺﾞｼｯｸM" w:eastAsia="HGｺﾞｼｯｸM"/>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evenAndOddHeaders/>
  <w:drawingGridHorizontalSpacing w:val="110"/>
  <w:drawingGridVerticalSpacing w:val="2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HGｺﾞｼｯｸM" w:hAnsi="HGｺﾞｼｯｸM" w:eastAsia="HG丸ｺﾞｼｯｸM-PRO"/>
      <w:sz w:val="22"/>
    </w:rPr>
  </w:style>
  <w:style w:type="paragraph" w:styleId="1">
    <w:name w:val="heading 1"/>
    <w:basedOn w:val="0"/>
    <w:next w:val="0"/>
    <w:link w:val="16"/>
    <w:uiPriority w:val="0"/>
    <w:qFormat/>
    <w:pPr>
      <w:keepNext w:val="1"/>
      <w:numPr>
        <w:ilvl w:val="0"/>
        <w:numId w:val="1"/>
      </w:numPr>
      <w:outlineLvl w:val="0"/>
    </w:pPr>
    <w:rPr>
      <w:rFonts w:ascii="HG丸ｺﾞｼｯｸM-PRO" w:hAnsi="HG丸ｺﾞｼｯｸM-PRO"/>
      <w:sz w:val="28"/>
    </w:rPr>
  </w:style>
  <w:style w:type="paragraph" w:styleId="2">
    <w:name w:val="heading 2"/>
    <w:basedOn w:val="0"/>
    <w:next w:val="0"/>
    <w:link w:val="17"/>
    <w:uiPriority w:val="0"/>
    <w:qFormat/>
    <w:pPr>
      <w:keepNext w:val="1"/>
      <w:numPr>
        <w:ilvl w:val="1"/>
        <w:numId w:val="1"/>
      </w:numPr>
      <w:ind w:left="568"/>
      <w:outlineLvl w:val="1"/>
    </w:pPr>
    <w:rPr>
      <w:rFonts w:ascii="HG丸ｺﾞｼｯｸM-PRO" w:hAnsi="HG丸ｺﾞｼｯｸM-PRO"/>
    </w:rPr>
  </w:style>
  <w:style w:type="paragraph" w:styleId="3">
    <w:name w:val="heading 3"/>
    <w:basedOn w:val="0"/>
    <w:next w:val="0"/>
    <w:link w:val="18"/>
    <w:uiPriority w:val="0"/>
    <w:qFormat/>
    <w:pPr>
      <w:keepNext w:val="1"/>
      <w:numPr>
        <w:ilvl w:val="2"/>
        <w:numId w:val="1"/>
      </w:numPr>
      <w:outlineLvl w:val="2"/>
    </w:pPr>
    <w:rPr>
      <w:rFonts w:eastAsia="HGｺﾞｼｯｸM"/>
      <w:sz w:val="28"/>
    </w:rPr>
  </w:style>
  <w:style w:type="paragraph" w:styleId="4">
    <w:name w:val="heading 4"/>
    <w:basedOn w:val="0"/>
    <w:next w:val="0"/>
    <w:link w:val="15"/>
    <w:uiPriority w:val="0"/>
    <w:qFormat/>
    <w:pPr>
      <w:keepNext w:val="1"/>
      <w:numPr>
        <w:ilvl w:val="3"/>
        <w:numId w:val="1"/>
      </w:numPr>
      <w:outlineLvl w:val="3"/>
    </w:pPr>
    <w:rPr>
      <w:rFonts w:ascii="ＭＳ ゴシック" w:hAnsi="ＭＳ ゴシック" w:eastAsia="ＭＳ ゴシック"/>
      <w:sz w:val="18"/>
    </w:rPr>
  </w:style>
  <w:style w:type="paragraph" w:styleId="5">
    <w:name w:val="heading 5"/>
    <w:basedOn w:val="0"/>
    <w:next w:val="0"/>
    <w:link w:val="19"/>
    <w:uiPriority w:val="0"/>
    <w:qFormat/>
    <w:pPr>
      <w:keepNext w:val="1"/>
      <w:numPr>
        <w:ilvl w:val="4"/>
        <w:numId w:val="1"/>
      </w:numPr>
      <w:ind w:left="1418"/>
      <w:outlineLvl w:val="4"/>
    </w:pPr>
    <w:rPr>
      <w:sz w:val="19"/>
    </w:rPr>
  </w:style>
  <w:style w:type="paragraph" w:styleId="6">
    <w:name w:val="heading 6"/>
    <w:basedOn w:val="0"/>
    <w:next w:val="0"/>
    <w:link w:val="20"/>
    <w:uiPriority w:val="0"/>
    <w:qFormat/>
    <w:pPr>
      <w:keepNext w:val="1"/>
      <w:numPr>
        <w:ilvl w:val="5"/>
        <w:numId w:val="1"/>
      </w:numPr>
      <w:outlineLvl w:val="5"/>
    </w:pPr>
    <w:rPr>
      <w:rFonts w:ascii="ＭＳ ゴシック" w:hAnsi="ＭＳ ゴシック"/>
      <w:sz w:val="19"/>
    </w:rPr>
  </w:style>
  <w:style w:type="paragraph" w:styleId="7">
    <w:name w:val="heading 7"/>
    <w:basedOn w:val="0"/>
    <w:next w:val="0"/>
    <w:link w:val="21"/>
    <w:uiPriority w:val="0"/>
    <w:qFormat/>
    <w:pPr>
      <w:keepNext w:val="1"/>
      <w:numPr>
        <w:ilvl w:val="6"/>
        <w:numId w:val="2"/>
      </w:numPr>
      <w:outlineLvl w:val="6"/>
    </w:pPr>
  </w:style>
  <w:style w:type="paragraph" w:styleId="8">
    <w:name w:val="heading 8"/>
    <w:basedOn w:val="0"/>
    <w:next w:val="0"/>
    <w:link w:val="22"/>
    <w:uiPriority w:val="0"/>
    <w:qFormat/>
    <w:pPr>
      <w:keepNext w:val="1"/>
      <w:numPr>
        <w:ilvl w:val="7"/>
        <w:numId w:val="2"/>
      </w:numPr>
      <w:outlineLvl w:val="7"/>
    </w:pPr>
  </w:style>
  <w:style w:type="paragraph" w:styleId="9">
    <w:name w:val="heading 9"/>
    <w:basedOn w:val="0"/>
    <w:next w:val="0"/>
    <w:link w:val="23"/>
    <w:uiPriority w:val="0"/>
    <w:qFormat/>
    <w:pPr>
      <w:keepNext w:val="1"/>
      <w:numPr>
        <w:ilvl w:val="8"/>
        <w:numId w:val="2"/>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4 (文字)"/>
    <w:basedOn w:val="10"/>
    <w:next w:val="15"/>
    <w:link w:val="4"/>
    <w:uiPriority w:val="0"/>
    <w:rPr>
      <w:rFonts w:ascii="ＭＳ ゴシック" w:hAnsi="ＭＳ ゴシック" w:eastAsia="ＭＳ ゴシック"/>
      <w:sz w:val="18"/>
    </w:rPr>
  </w:style>
  <w:style w:type="character" w:styleId="16" w:customStyle="1">
    <w:name w:val="見出し 1 (文字)"/>
    <w:next w:val="16"/>
    <w:link w:val="1"/>
    <w:uiPriority w:val="0"/>
    <w:rPr>
      <w:rFonts w:ascii="HG丸ｺﾞｼｯｸM-PRO" w:hAnsi="HG丸ｺﾞｼｯｸM-PRO" w:eastAsia="HG丸ｺﾞｼｯｸM-PRO"/>
      <w:sz w:val="28"/>
    </w:rPr>
  </w:style>
  <w:style w:type="character" w:styleId="17" w:customStyle="1">
    <w:name w:val="見出し 2 (文字)"/>
    <w:basedOn w:val="10"/>
    <w:next w:val="17"/>
    <w:link w:val="2"/>
    <w:uiPriority w:val="0"/>
    <w:rPr>
      <w:rFonts w:ascii="HG丸ｺﾞｼｯｸM-PRO" w:hAnsi="HG丸ｺﾞｼｯｸM-PRO" w:eastAsia="HG丸ｺﾞｼｯｸM-PRO"/>
      <w:sz w:val="22"/>
    </w:rPr>
  </w:style>
  <w:style w:type="character" w:styleId="18" w:customStyle="1">
    <w:name w:val="見出し 3 (文字)"/>
    <w:basedOn w:val="10"/>
    <w:next w:val="18"/>
    <w:link w:val="3"/>
    <w:uiPriority w:val="0"/>
    <w:rPr>
      <w:rFonts w:ascii="HGｺﾞｼｯｸM" w:hAnsi="HGｺﾞｼｯｸM" w:eastAsia="HGｺﾞｼｯｸM"/>
      <w:sz w:val="28"/>
    </w:rPr>
  </w:style>
  <w:style w:type="character" w:styleId="19" w:customStyle="1">
    <w:name w:val="見出し 5 (文字)"/>
    <w:basedOn w:val="10"/>
    <w:next w:val="19"/>
    <w:link w:val="5"/>
    <w:uiPriority w:val="0"/>
    <w:rPr>
      <w:rFonts w:ascii="HGｺﾞｼｯｸM" w:hAnsi="HGｺﾞｼｯｸM" w:eastAsia="HG丸ｺﾞｼｯｸM-PRO"/>
      <w:sz w:val="19"/>
    </w:rPr>
  </w:style>
  <w:style w:type="character" w:styleId="20" w:customStyle="1">
    <w:name w:val="見出し 6 (文字)"/>
    <w:basedOn w:val="10"/>
    <w:next w:val="20"/>
    <w:link w:val="6"/>
    <w:uiPriority w:val="0"/>
    <w:rPr>
      <w:rFonts w:ascii="ＭＳ ゴシック" w:hAnsi="ＭＳ ゴシック" w:eastAsia="HG丸ｺﾞｼｯｸM-PRO"/>
      <w:sz w:val="19"/>
    </w:rPr>
  </w:style>
  <w:style w:type="character" w:styleId="21" w:customStyle="1">
    <w:name w:val="見出し 7 (文字)"/>
    <w:basedOn w:val="10"/>
    <w:next w:val="21"/>
    <w:link w:val="7"/>
    <w:uiPriority w:val="0"/>
  </w:style>
  <w:style w:type="character" w:styleId="22" w:customStyle="1">
    <w:name w:val="見出し 8 (文字)"/>
    <w:basedOn w:val="10"/>
    <w:next w:val="22"/>
    <w:link w:val="8"/>
    <w:uiPriority w:val="0"/>
  </w:style>
  <w:style w:type="character" w:styleId="23" w:customStyle="1">
    <w:name w:val="見出し 9 (文字)"/>
    <w:basedOn w:val="10"/>
    <w:next w:val="23"/>
    <w:link w:val="9"/>
    <w:uiPriority w:val="0"/>
  </w:style>
  <w:style w:type="paragraph" w:styleId="24">
    <w:name w:val="Title"/>
    <w:basedOn w:val="0"/>
    <w:next w:val="0"/>
    <w:link w:val="25"/>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25" w:customStyle="1">
    <w:name w:val="表題 (文字)"/>
    <w:basedOn w:val="10"/>
    <w:next w:val="25"/>
    <w:link w:val="24"/>
    <w:uiPriority w:val="0"/>
    <w:rPr>
      <w:rFonts w:eastAsia="ＭＳ ゴシック" w:asciiTheme="majorHAnsi" w:hAnsiTheme="majorHAnsi"/>
      <w:sz w:val="32"/>
    </w:rPr>
  </w:style>
  <w:style w:type="paragraph" w:styleId="26">
    <w:name w:val="List Paragraph"/>
    <w:basedOn w:val="0"/>
    <w:next w:val="26"/>
    <w:link w:val="0"/>
    <w:uiPriority w:val="0"/>
    <w:qFormat/>
    <w:pPr>
      <w:ind w:left="840" w:leftChars="400"/>
    </w:p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rPr>
      <w:rFonts w:ascii="HGｺﾞｼｯｸM" w:hAnsi="HGｺﾞｼｯｸM" w:eastAsia="HGｺﾞｼｯｸM"/>
      <w:sz w:val="22"/>
    </w:rPr>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rPr>
      <w:rFonts w:ascii="HGｺﾞｼｯｸM" w:hAnsi="HGｺﾞｼｯｸM" w:eastAsia="HGｺﾞｼｯｸM"/>
      <w:sz w:val="22"/>
    </w:rPr>
  </w:style>
  <w:style w:type="paragraph" w:styleId="31">
    <w:name w:val="Balloon Text"/>
    <w:basedOn w:val="0"/>
    <w:next w:val="31"/>
    <w:link w:val="32"/>
    <w:uiPriority w:val="0"/>
    <w:semiHidden/>
    <w:rPr>
      <w:rFonts w:asciiTheme="majorHAnsi" w:hAnsiTheme="majorHAnsi" w:eastAsiaTheme="majorEastAsia"/>
      <w:sz w:val="18"/>
    </w:rPr>
  </w:style>
  <w:style w:type="character" w:styleId="32" w:customStyle="1">
    <w:name w:val="吹き出し (文字)"/>
    <w:basedOn w:val="10"/>
    <w:next w:val="32"/>
    <w:link w:val="31"/>
    <w:uiPriority w:val="0"/>
    <w:rPr>
      <w:rFonts w:asciiTheme="majorHAnsi" w:hAnsiTheme="majorHAnsi" w:eastAsiaTheme="majorEastAsia"/>
      <w:sz w:val="18"/>
    </w:rPr>
  </w:style>
  <w:style w:type="character" w:styleId="33">
    <w:name w:val="line number"/>
    <w:basedOn w:val="10"/>
    <w:next w:val="33"/>
    <w:link w:val="0"/>
    <w:uiPriority w:val="0"/>
  </w:style>
  <w:style w:type="paragraph" w:styleId="34">
    <w:name w:val="Body Text"/>
    <w:basedOn w:val="0"/>
    <w:next w:val="34"/>
    <w:link w:val="35"/>
    <w:uiPriority w:val="0"/>
    <w:pPr>
      <w:autoSpaceDE w:val="1"/>
      <w:autoSpaceDN w:val="1"/>
    </w:pPr>
    <w:rPr>
      <w:rFonts w:ascii="ＭＳ ゴシック" w:hAnsi="ＭＳ ゴシック" w:eastAsia="ＭＳ Ｐ明朝"/>
      <w:sz w:val="21"/>
    </w:rPr>
  </w:style>
  <w:style w:type="character" w:styleId="35" w:customStyle="1">
    <w:name w:val="本文 (文字)"/>
    <w:basedOn w:val="10"/>
    <w:next w:val="35"/>
    <w:link w:val="34"/>
    <w:uiPriority w:val="0"/>
    <w:rPr>
      <w:rFonts w:ascii="ＭＳ ゴシック" w:hAnsi="ＭＳ ゴシック" w:eastAsia="ＭＳ Ｐ明朝"/>
    </w:rPr>
  </w:style>
  <w:style w:type="character" w:styleId="36">
    <w:name w:val="Hyperlink"/>
    <w:next w:val="36"/>
    <w:link w:val="0"/>
    <w:uiPriority w:val="0"/>
    <w:rPr>
      <w:color w:val="0000FF"/>
      <w:u w:val="single" w:color="auto"/>
    </w:rPr>
  </w:style>
  <w:style w:type="paragraph" w:styleId="37">
    <w:name w:val="Revision"/>
    <w:next w:val="37"/>
    <w:link w:val="0"/>
    <w:uiPriority w:val="0"/>
    <w:rPr>
      <w:rFonts w:ascii="HGｺﾞｼｯｸM" w:hAnsi="HGｺﾞｼｯｸM" w:eastAsia="HG丸ｺﾞｼｯｸM-PRO"/>
      <w:sz w:val="22"/>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paragraph" w:styleId="40" w:customStyle="1">
    <w:name w:val="表側（表用）"/>
    <w:basedOn w:val="0"/>
    <w:next w:val="40"/>
    <w:link w:val="0"/>
    <w:uiPriority w:val="0"/>
    <w:qFormat/>
    <w:pPr>
      <w:spacing w:line="240" w:lineRule="exact"/>
      <w:ind w:left="180" w:leftChars="30" w:hanging="150" w:hangingChars="150"/>
    </w:pPr>
    <w:rPr>
      <w:rFonts w:eastAsia="HGｺﾞｼｯｸM"/>
      <w:color w:val="000000"/>
      <w:sz w:val="16"/>
    </w:rPr>
  </w:style>
  <w:style w:type="character" w:styleId="41">
    <w:name w:val="annotation reference"/>
    <w:basedOn w:val="10"/>
    <w:next w:val="41"/>
    <w:link w:val="0"/>
    <w:uiPriority w:val="0"/>
    <w:semiHidden/>
    <w:rPr>
      <w:sz w:val="18"/>
    </w:rPr>
  </w:style>
  <w:style w:type="paragraph" w:styleId="42">
    <w:name w:val="annotation text"/>
    <w:basedOn w:val="0"/>
    <w:next w:val="42"/>
    <w:link w:val="43"/>
    <w:uiPriority w:val="0"/>
    <w:semiHidden/>
    <w:pPr>
      <w:jc w:val="left"/>
    </w:pPr>
  </w:style>
  <w:style w:type="character" w:styleId="43" w:customStyle="1">
    <w:name w:val="コメント文字列 (文字)"/>
    <w:basedOn w:val="10"/>
    <w:next w:val="43"/>
    <w:link w:val="42"/>
    <w:uiPriority w:val="0"/>
    <w:rPr>
      <w:rFonts w:ascii="HGｺﾞｼｯｸM" w:hAnsi="HGｺﾞｼｯｸM" w:eastAsia="HG丸ｺﾞｼｯｸM-PRO"/>
      <w:sz w:val="22"/>
    </w:rPr>
  </w:style>
  <w:style w:type="paragraph" w:styleId="44">
    <w:name w:val="annotation subject"/>
    <w:basedOn w:val="42"/>
    <w:next w:val="42"/>
    <w:link w:val="45"/>
    <w:uiPriority w:val="0"/>
    <w:semiHidden/>
    <w:rPr>
      <w:b w:val="1"/>
    </w:rPr>
  </w:style>
  <w:style w:type="character" w:styleId="45" w:customStyle="1">
    <w:name w:val="コメント内容 (文字)"/>
    <w:basedOn w:val="43"/>
    <w:next w:val="45"/>
    <w:link w:val="44"/>
    <w:uiPriority w:val="0"/>
    <w:rPr>
      <w:rFonts w:ascii="HGｺﾞｼｯｸM" w:hAnsi="HGｺﾞｼｯｸM" w:eastAsia="HG丸ｺﾞｼｯｸM-PRO"/>
      <w:b w:val="1"/>
      <w:sz w:val="22"/>
    </w:rPr>
  </w:style>
  <w:style w:type="table" w:styleId="46">
    <w:name w:val="Table Grid"/>
    <w:basedOn w:val="11"/>
    <w:next w:val="4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7" w:customStyle="1">
    <w:name w:val="表 (格子)1"/>
    <w:basedOn w:val="11"/>
    <w:next w:val="4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3.xml" /><Relationship Id="rId11" Type="http://schemas.openxmlformats.org/officeDocument/2006/relationships/footer" Target="footer4.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5</Pages>
  <Words>69</Words>
  <Characters>2616</Characters>
  <Application>JUST Note</Application>
  <Lines>2799</Lines>
  <Paragraphs>167</Paragraphs>
  <CharactersWithSpaces>2751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2023-08-16T01:46:00Z</cp:lastPrinted>
  <dcterms:created xsi:type="dcterms:W3CDTF">2023-08-09T10:44:00Z</dcterms:created>
  <dcterms:modified xsi:type="dcterms:W3CDTF">2024-03-25T02:39:16Z</dcterms:modified>
  <cp:revision>32</cp:revision>
</cp:coreProperties>
</file>