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asciiTheme="minorEastAsia" w:hAnsiTheme="minorEastAsia" w:eastAsiaTheme="minorEastAsia"/>
        </w:rPr>
        <w:t>様式第１（第４条関係）</w:t>
      </w:r>
    </w:p>
    <w:p>
      <w:pPr>
        <w:pStyle w:val="0"/>
        <w:ind w:left="210" w:leftChars="10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新城市長　</w:t>
      </w:r>
    </w:p>
    <w:p>
      <w:pPr>
        <w:pStyle w:val="0"/>
        <w:rPr>
          <w:rFonts w:hint="eastAsia" w:asciiTheme="minorEastAsia" w:hAnsiTheme="minorEastAsia" w:eastAsiaTheme="minorEastAsia"/>
        </w:rPr>
      </w:pPr>
    </w:p>
    <w:p>
      <w:pPr>
        <w:pStyle w:val="0"/>
        <w:ind w:left="3465" w:leftChars="1650" w:right="0" w:rightChars="0" w:firstLine="0" w:firstLineChars="0"/>
        <w:rPr>
          <w:rFonts w:hint="eastAsia" w:asciiTheme="minorEastAsia" w:hAnsiTheme="minorEastAsia" w:eastAsiaTheme="minorEastAsia"/>
        </w:rPr>
      </w:pPr>
      <w:r>
        <w:rPr>
          <w:rFonts w:hint="eastAsia" w:asciiTheme="minorEastAsia" w:hAnsiTheme="minorEastAsia" w:eastAsiaTheme="minorEastAsia"/>
        </w:rPr>
        <w:t>申請者　</w:t>
      </w:r>
      <w:r>
        <w:rPr>
          <w:rFonts w:hint="eastAsia" w:asciiTheme="minorEastAsia" w:hAnsiTheme="minorEastAsia" w:eastAsiaTheme="minorEastAsia"/>
          <w:spacing w:val="52"/>
          <w:fitText w:val="840" w:id="1"/>
        </w:rPr>
        <w:t>所在</w:t>
      </w:r>
      <w:r>
        <w:rPr>
          <w:rFonts w:hint="eastAsia" w:asciiTheme="minorEastAsia" w:hAnsiTheme="minorEastAsia" w:eastAsiaTheme="minorEastAsia"/>
          <w:spacing w:val="1"/>
          <w:fitText w:val="840" w:id="1"/>
        </w:rPr>
        <w:t>地</w:t>
      </w:r>
      <w:r>
        <w:rPr>
          <w:rFonts w:hint="eastAsia" w:asciiTheme="minorEastAsia" w:hAnsiTheme="minorEastAsia" w:eastAsiaTheme="minorEastAsia"/>
        </w:rPr>
        <w:t>　　</w:t>
      </w:r>
    </w:p>
    <w:p>
      <w:pPr>
        <w:pStyle w:val="0"/>
        <w:ind w:left="3465" w:leftChars="1650" w:right="0" w:righ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52"/>
          <w:fitText w:val="840" w:id="2"/>
        </w:rPr>
        <w:t>名　</w:t>
      </w:r>
      <w:r>
        <w:rPr>
          <w:rFonts w:hint="eastAsia" w:asciiTheme="minorEastAsia" w:hAnsiTheme="minorEastAsia" w:eastAsiaTheme="minorEastAsia"/>
          <w:spacing w:val="1"/>
          <w:fitText w:val="840" w:id="2"/>
        </w:rPr>
        <w:t>称</w:t>
      </w:r>
      <w:r>
        <w:rPr>
          <w:rFonts w:hint="eastAsia" w:asciiTheme="minorEastAsia" w:hAnsiTheme="minorEastAsia" w:eastAsiaTheme="minorEastAsia"/>
        </w:rPr>
        <w:t>　　</w:t>
      </w:r>
    </w:p>
    <w:p>
      <w:pPr>
        <w:pStyle w:val="0"/>
        <w:ind w:left="3465" w:leftChars="1650" w:right="0" w:rightChars="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fitText w:val="840" w:id="3"/>
        </w:rPr>
        <w:t>代表者名</w:t>
      </w:r>
      <w:r>
        <w:rPr>
          <w:rFonts w:hint="eastAsia" w:asciiTheme="minorEastAsia" w:hAnsiTheme="minorEastAsia" w:eastAsiaTheme="minorEastAsia"/>
        </w:rPr>
        <w:t>　　</w:t>
      </w:r>
    </w:p>
    <w:p>
      <w:pPr>
        <w:pStyle w:val="0"/>
        <w:jc w:val="center"/>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登録申請書</w:t>
      </w:r>
      <w:bookmarkStart w:id="0" w:name="_GoBack"/>
      <w:bookmarkEnd w:id="0"/>
    </w:p>
    <w:p>
      <w:pPr>
        <w:pStyle w:val="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新城市企業立地マッチング支援事業実施要綱第４条の規定に基づき、次の事項について同意の上、関係書類を添えて申請します。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（同意事項）</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（１）本事業の実施に関して知り得た情報を他に漏らし、又は他の目的には使用しないこと</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（２）本事業による不動産情報に関して立地希望者との間で行われる連絡、調整、交渉、契約その他の行為については、市は一切の責任を負わないこと</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（３）</w:t>
      </w:r>
      <w:r>
        <w:rPr>
          <w:rFonts w:hint="eastAsia" w:ascii="ＭＳ 明朝" w:hAnsi="ＭＳ 明朝"/>
          <w:highlight w:val="none"/>
        </w:rPr>
        <w:t>企業立地を行うに当たり適用を受ける都市計画法、建築基準法、消防法その他の法令及び条例等について、自らの責任</w:t>
      </w:r>
      <w:r>
        <w:rPr>
          <w:rFonts w:hint="eastAsia" w:ascii="ＭＳ 明朝" w:hAnsi="ＭＳ 明朝"/>
        </w:rPr>
        <w:t>をもって確認すること</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（４）暴力団員等であるか否かの確認のため、愛知県警察へ照会されること</w:t>
      </w:r>
    </w:p>
    <w:p>
      <w:pPr>
        <w:pStyle w:val="0"/>
        <w:ind w:left="420" w:hanging="420" w:hangingChars="200"/>
        <w:rPr>
          <w:rFonts w:hint="eastAsia" w:asciiTheme="minorEastAsia" w:hAnsiTheme="minorEastAsia" w:eastAsiaTheme="minorEastAsia"/>
        </w:rPr>
      </w:pPr>
    </w:p>
    <w:tbl>
      <w:tblPr>
        <w:tblStyle w:val="11"/>
        <w:tblpPr w:leftFromText="142" w:rightFromText="142" w:topFromText="0" w:bottomFromText="0" w:vertAnchor="text" w:horzAnchor="text" w:tblpX="109" w:tblpY="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617"/>
        <w:gridCol w:w="6300"/>
      </w:tblGrid>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担当部署名</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電話番号</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ＦＡＸ番号</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677" w:hRule="atLeast"/>
        </w:trPr>
        <w:tc>
          <w:tcPr>
            <w:tcW w:w="2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メールアドレス</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1354" w:hRule="atLeast"/>
        </w:trPr>
        <w:tc>
          <w:tcPr>
            <w:tcW w:w="26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rPr>
              <w:t>添付書類</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・資格証の写し（宅地建物取引業免許証など）</w:t>
            </w:r>
          </w:p>
          <w:p>
            <w:pPr>
              <w:pStyle w:val="0"/>
              <w:jc w:val="both"/>
              <w:rPr>
                <w:rFonts w:hint="eastAsia" w:asciiTheme="minorEastAsia" w:hAnsiTheme="minorEastAsia" w:eastAsiaTheme="minorEastAsia"/>
              </w:rPr>
            </w:pPr>
            <w:r>
              <w:rPr>
                <w:rFonts w:hint="eastAsia" w:asciiTheme="minorEastAsia" w:hAnsiTheme="minorEastAsia" w:eastAsiaTheme="minorEastAsia"/>
              </w:rPr>
              <w:t>・法人登記事項証明書の写し【法人の場合のみ】</w:t>
            </w:r>
          </w:p>
          <w:p>
            <w:pPr>
              <w:pStyle w:val="0"/>
              <w:jc w:val="both"/>
              <w:rPr>
                <w:rFonts w:hint="eastAsia" w:asciiTheme="minorEastAsia" w:hAnsiTheme="minorEastAsia" w:eastAsiaTheme="minorEastAsia"/>
              </w:rPr>
            </w:pPr>
            <w:r>
              <w:rPr>
                <w:rFonts w:hint="eastAsia" w:asciiTheme="minorEastAsia" w:hAnsiTheme="minorEastAsia" w:eastAsiaTheme="minorEastAsia"/>
              </w:rPr>
              <w:t>・役員名簿【法人の場合のみ】</w:t>
            </w:r>
          </w:p>
          <w:p>
            <w:pPr>
              <w:pStyle w:val="0"/>
              <w:jc w:val="both"/>
              <w:rPr>
                <w:rFonts w:hint="eastAsia" w:asciiTheme="minorEastAsia" w:hAnsiTheme="minorEastAsia" w:eastAsiaTheme="minorEastAsia"/>
              </w:rPr>
            </w:pPr>
            <w:r>
              <w:rPr>
                <w:rFonts w:hint="eastAsia" w:asciiTheme="minorEastAsia" w:hAnsiTheme="minorEastAsia" w:eastAsiaTheme="minorEastAsia"/>
              </w:rPr>
              <w:t>・住民票の写し【個人事業主の場合のみ】</w:t>
            </w:r>
          </w:p>
        </w:tc>
      </w:tr>
    </w:tbl>
    <w:p>
      <w:pPr>
        <w:pStyle w:val="0"/>
        <w:ind w:left="420" w:hanging="420" w:hangingChars="200"/>
        <w:rPr>
          <w:rFonts w:hint="eastAsia" w:asciiTheme="minorEastAsia" w:hAnsiTheme="minorEastAsia" w:eastAsiaTheme="minorEastAsia"/>
        </w:rPr>
      </w:pPr>
    </w:p>
    <w:sectPr>
      <w:pgSz w:w="11906" w:h="16838"/>
      <w:pgMar w:top="1417" w:right="1417" w:bottom="1134" w:left="1417" w:header="851" w:footer="992" w:gutter="0"/>
      <w:pgBorders w:zOrder="front" w:display="allPages" w:offsetFrom="page"/>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Pages>
  <Words>0</Words>
  <Characters>409</Characters>
  <Application>JUST Note</Application>
  <Lines>35</Lines>
  <Paragraphs>22</Paragraphs>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権田 晃明</dc:creator>
  <cp:lastModifiedBy>新城市</cp:lastModifiedBy>
  <cp:lastPrinted>2021-03-17T07:03:23Z</cp:lastPrinted>
  <dcterms:created xsi:type="dcterms:W3CDTF">2020-08-08T07:22:00Z</dcterms:created>
  <dcterms:modified xsi:type="dcterms:W3CDTF">2021-03-17T07:04:07Z</dcterms:modified>
  <cp:revision>53</cp:revision>
</cp:coreProperties>
</file>