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default"/>
        </w:rPr>
        <mc:AlternateContent>
          <mc:Choice Requires="wps">
            <w:drawing>
              <wp:anchor distL="71755" distR="71755" simplePos="0" relativeHeight="2" behindDoc="0" locked="0" layoutInCell="1" hidden="0" allowOverlap="1">
                <wp:simplePos x="0" y="0"/>
                <wp:positionH relativeFrom="column">
                  <wp:posOffset>2386330</wp:posOffset>
                </wp:positionH>
                <wp:positionV relativeFrom="paragraph">
                  <wp:posOffset>-388620</wp:posOffset>
                </wp:positionV>
                <wp:extent cx="608965" cy="280670"/>
                <wp:effectExtent l="0" t="0" r="635" b="63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608965" cy="280670"/>
                        </a:xfrm>
                        <a:prstGeom prst="rect">
                          <a:avLst/>
                        </a:prstGeom>
                        <a:noFill/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vertOverflow="overflow" horzOverflow="overflow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5.65pt;margin-top:-30.6pt;mso-position-vertical-relative:text;mso-position-horizontal-relative:text;position:absolute;height:22.1pt;width:47.95pt;mso-wrap-distance-left:5.65pt;margin-left:187.9pt;z-index:2;" o:spid="_x0000_s1026" o:allowincell="t" o:allowoverlap="t" filled="f" stroked="f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L="203200" distR="203200" simplePos="0" relativeHeight="3" behindDoc="0" locked="0" layoutInCell="1" hidden="0" allowOverlap="1">
                <wp:simplePos x="0" y="0"/>
                <wp:positionH relativeFrom="column">
                  <wp:posOffset>2414905</wp:posOffset>
                </wp:positionH>
                <wp:positionV relativeFrom="paragraph">
                  <wp:posOffset>-433070</wp:posOffset>
                </wp:positionV>
                <wp:extent cx="653415" cy="389890"/>
                <wp:effectExtent l="0" t="0" r="635" b="63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653415" cy="389890"/>
                        </a:xfrm>
                        <a:prstGeom prst="rect">
                          <a:avLst/>
                        </a:prstGeom>
                        <a:noFill/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vertOverflow="overflow" horzOverflow="overflow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argin-top:-34.1pt;mso-position-vertical-relative:text;mso-position-horizontal-relative:text;position:absolute;height:30.7pt;width:51.45pt;mso-wrap-distance-left:16pt;margin-left:190.15pt;z-index:3;" o:spid="_x0000_s1027" o:allowincell="t" o:allowoverlap="t" filled="f" stroked="f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w:t>様式第６</w:t>
      </w:r>
      <w:r>
        <w:rPr>
          <w:rFonts w:hint="eastAsia"/>
        </w:rPr>
        <w:t>(</w:t>
      </w:r>
      <w:r>
        <w:rPr>
          <w:rFonts w:hint="eastAsia"/>
        </w:rPr>
        <w:t>第１９条関係</w:t>
      </w:r>
      <w:r>
        <w:rPr>
          <w:rFonts w:hint="eastAsia"/>
        </w:rPr>
        <w:t>)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5260"/>
        <w:gridCol w:w="3260"/>
      </w:tblGrid>
      <w:tr>
        <w:trPr>
          <w:trHeight w:val="640" w:hRule="atLeast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  <w:spacing w:val="26"/>
              </w:rPr>
              <w:t>給水装置使用者変</w:t>
            </w:r>
            <w:r>
              <w:rPr>
                <w:rFonts w:hint="eastAsia"/>
              </w:rPr>
              <w:t>更</w:t>
            </w: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  <w:spacing w:val="244"/>
              </w:rPr>
              <w:t>給水休</w:t>
            </w:r>
            <w:r>
              <w:rPr>
                <w:rFonts w:hint="eastAsia"/>
              </w:rPr>
              <w:t>止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届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ind w:right="420"/>
        <w:jc w:val="right"/>
        <w:rPr>
          <w:rFonts w:hint="default"/>
        </w:rPr>
      </w:pPr>
      <w:r>
        <w:rPr>
          <w:rFonts w:hint="eastAsia"/>
        </w:rPr>
        <w:t>　　年　　月　　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新城市水道事業</w:t>
      </w:r>
    </w:p>
    <w:p>
      <w:pPr>
        <w:pStyle w:val="0"/>
        <w:rPr>
          <w:rFonts w:hint="default"/>
        </w:rPr>
      </w:pPr>
      <w:r>
        <w:rPr>
          <w:rFonts w:hint="eastAsia"/>
        </w:rPr>
        <w:t>　　新城市長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4524"/>
        <w:gridCol w:w="3996"/>
      </w:tblGrid>
      <w:tr>
        <w:trPr>
          <w:cantSplit/>
          <w:trHeight w:val="1530" w:hRule="atLeast"/>
        </w:trPr>
        <w:tc>
          <w:tcPr>
            <w:tcW w:w="4524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申込者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60" w:afterLines="0" w:afterAutospacing="0"/>
              <w:rPr>
                <w:rFonts w:hint="default"/>
              </w:rPr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  <w:p>
            <w:pPr>
              <w:pStyle w:val="0"/>
              <w:spacing w:after="60" w:afterLines="0" w:afterAutospacing="0"/>
              <w:rPr>
                <w:rFonts w:hint="default"/>
              </w:rPr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  <w:p>
            <w:pPr>
              <w:pStyle w:val="0"/>
              <w:spacing w:after="60" w:afterLines="0" w:afterAutospacing="0"/>
              <w:ind w:left="630" w:right="437" w:hanging="630"/>
              <w:rPr>
                <w:rFonts w:hint="default"/>
              </w:rPr>
            </w:pPr>
            <w:r>
              <w:rPr>
                <w:rFonts w:hint="eastAsia"/>
              </w:rPr>
              <mc:AlternateContent>
                <mc:Choice Requires="wpg">
                  <w:drawing>
                    <wp:anchor simplePos="0" relativeHeight="5" behindDoc="0" locked="0" layoutInCell="1" hidden="0" allowOverlap="1">
                      <wp:simplePos x="0" y="0"/>
                      <wp:positionH relativeFrom="column">
                        <wp:posOffset>370840</wp:posOffset>
                      </wp:positionH>
                      <wp:positionV relativeFrom="paragraph">
                        <wp:posOffset>12065</wp:posOffset>
                      </wp:positionV>
                      <wp:extent cx="1788160" cy="342900"/>
                      <wp:effectExtent l="635" t="635" r="29845" b="10795"/>
                      <wp:wrapNone/>
                      <wp:docPr id="1028" name="オブジェクト 0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88160" cy="342900"/>
                                <a:chOff x="6879" y="5737"/>
                                <a:chExt cx="2816" cy="540"/>
                              </a:xfrm>
                            </wpg:grpSpPr>
                            <wps:wsp>
                              <wps:cNvPr id="1029" name="オブジェクト 0"/>
                              <wps:cNvSpPr/>
                              <wps:spPr>
                                <a:xfrm>
                                  <a:off x="6879" y="5737"/>
                                  <a:ext cx="61" cy="540"/>
                                </a:xfrm>
                                <a:prstGeom prst="leftBracket">
                                  <a:avLst>
                                    <a:gd name="adj" fmla="val 73770"/>
                                  </a:avLst>
                                </a:prstGeom>
                                <a:noFill/>
                                <a:ln w="3175">
                                  <a:solidFill>
                                    <a:sysClr val="windowText" lastClr="000000"/>
                                  </a:solidFill>
                                </a:ln>
                              </wps:spPr>
                              <wps:bodyPr/>
                            </wps:wsp>
                            <wps:wsp>
                              <wps:cNvPr id="1030" name="オブジェクト 0"/>
                              <wps:cNvSpPr/>
                              <wps:spPr>
                                <a:xfrm flipH="1">
                                  <a:off x="9634" y="5737"/>
                                  <a:ext cx="61" cy="540"/>
                                </a:xfrm>
                                <a:prstGeom prst="leftBracket">
                                  <a:avLst>
                                    <a:gd name="adj" fmla="val 73770"/>
                                  </a:avLst>
                                </a:prstGeom>
                                <a:noFill/>
                                <a:ln w="3175">
                                  <a:solidFill>
                                    <a:sysClr val="windowText" lastClr="000000"/>
                                  </a:solidFill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オブジェクト 0" style="margin-top:0.95pt;mso-position-vertical-relative:text;mso-position-horizontal-relative:text;position:absolute;height:27pt;width:140.80000000000001pt;margin-left:29.2pt;z-index:5;" coordsize="2816,540" coordorigin="6879,5737" o:spid="_x0000_s1028" o:allowincell="t" o:allowoverlap="t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オブジェクト 0" style="height:540;width:61;top:5737;left:6879;position:absolute;" o:spid="_x0000_s1029" filled="f" stroked="t" strokecolor="#000000" strokeweight="0.25pt" o:spt="85" type="#_x0000_t85" adj="10800">
                        <v:fill/>
                        <v:stroke filltype="solid"/>
                        <v:textbox style="layout-flow:horizontal;"/>
                        <v:imagedata o:title=""/>
                        <w10:wrap type="none" anchorx="text" anchory="text"/>
                      </v:shape>
                      <v:shape id="オブジェクト 0" style="height:540;width:61;flip:x;top:5737;left:9634;position:absolute;" o:spid="_x0000_s1030" filled="f" stroked="t" strokecolor="#000000" strokeweight="0.25pt" o:spt="85" type="#_x0000_t85" adj="10800">
                        <v:fill/>
                        <v:stroke filltype="solid"/>
                        <v:textbox style="layout-flow:horizontal;"/>
                        <v:imagedata o:title=""/>
                        <w10:wrap type="none" anchorx="text" anchory="text"/>
                      </v:shape>
                      <w10:wrap type="none" anchorx="text" anchory="text"/>
                    </v:group>
                  </w:pict>
                </mc:Fallback>
              </mc:AlternateContent>
            </w:r>
            <w:r>
              <w:rPr>
                <w:rFonts w:hint="eastAsia"/>
              </w:rPr>
              <w:t>　　　法人にあっては、その所在地名称及び代表者氏名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>話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　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　　　―　　　　　</w:t>
            </w:r>
          </w:p>
        </w:tc>
      </w:tr>
    </w:tbl>
    <w:p>
      <w:pPr>
        <w:pStyle w:val="0"/>
        <w:rPr>
          <w:rFonts w:hint="default"/>
        </w:rPr>
      </w:pP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1800"/>
        <w:gridCol w:w="2743"/>
        <w:gridCol w:w="3977"/>
      </w:tblGrid>
      <w:tr>
        <w:trPr>
          <w:trHeight w:val="640" w:hRule="atLeast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下記のとおり、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給水装置の使用者を変更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給水装置の使用を休止</w:t>
            </w:r>
          </w:p>
        </w:tc>
        <w:tc>
          <w:tcPr>
            <w:tcW w:w="3977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したいので届けます。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1680"/>
        <w:gridCol w:w="6840"/>
      </w:tblGrid>
      <w:tr>
        <w:trPr>
          <w:trHeight w:val="800" w:hRule="atLeast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80" w:beforeLines="0" w:beforeAutospacing="0" w:line="300" w:lineRule="auto"/>
              <w:jc w:val="distribute"/>
              <w:rPr>
                <w:rFonts w:hint="default"/>
              </w:rPr>
            </w:pPr>
            <w:r>
              <w:rPr>
                <w:rFonts w:hint="eastAsia"/>
                <w:spacing w:val="105"/>
              </w:rPr>
              <w:t>給水装</w:t>
            </w:r>
            <w:r>
              <w:rPr>
                <w:rFonts w:hint="eastAsia"/>
              </w:rPr>
              <w:t>置設置場所</w:t>
            </w:r>
          </w:p>
        </w:tc>
        <w:tc>
          <w:tcPr>
            <w:tcW w:w="6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80" w:beforeLines="0" w:beforeAutospacing="0" w:line="300" w:lineRule="auto"/>
              <w:rPr>
                <w:rFonts w:hint="default"/>
              </w:rPr>
            </w:pPr>
            <w:r>
              <w:rPr>
                <w:rFonts w:hint="eastAsia"/>
              </w:rPr>
              <w:t>新城市</w:t>
            </w:r>
          </w:p>
          <w:p>
            <w:pPr>
              <w:pStyle w:val="0"/>
              <w:spacing w:line="300" w:lineRule="auto"/>
              <w:rPr>
                <w:rFonts w:hint="default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アパート名　　　　　　　　　　　棟　　　　　　号</w:t>
            </w:r>
            <w:r>
              <w:rPr>
                <w:rFonts w:hint="eastAsia"/>
              </w:rPr>
              <w:t>)</w:t>
            </w:r>
          </w:p>
        </w:tc>
      </w:tr>
      <w:tr>
        <w:trPr>
          <w:trHeight w:val="800" w:hRule="atLeast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80" w:beforeLines="0" w:beforeAutospacing="0" w:line="300" w:lineRule="auto"/>
              <w:jc w:val="distribute"/>
              <w:rPr>
                <w:rFonts w:hint="default"/>
              </w:rPr>
            </w:pPr>
            <w:r>
              <w:rPr>
                <w:rFonts w:hint="eastAsia"/>
                <w:spacing w:val="52"/>
              </w:rPr>
              <w:t>水道使用</w:t>
            </w:r>
            <w:r>
              <w:rPr>
                <w:rFonts w:hint="eastAsia"/>
              </w:rPr>
              <w:t>者氏名</w:t>
            </w:r>
          </w:p>
        </w:tc>
        <w:tc>
          <w:tcPr>
            <w:tcW w:w="6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80" w:beforeLines="0" w:beforeAutospacing="0"/>
              <w:rPr>
                <w:rFonts w:hint="default"/>
              </w:rPr>
            </w:pPr>
            <w:r>
              <w:rPr>
                <w:rFonts w:hint="eastAsia"/>
              </w:rPr>
              <w:t>ふりがな</w:t>
            </w:r>
          </w:p>
        </w:tc>
      </w:tr>
      <w:tr>
        <w:trPr>
          <w:cantSplit/>
          <w:trHeight w:val="640" w:hRule="atLeast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6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電話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　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　　　―　　　　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連絡の取れる電話番号を記入</w:t>
            </w:r>
            <w:r>
              <w:rPr>
                <w:rFonts w:hint="eastAsia"/>
              </w:rPr>
              <w:t>)</w:t>
            </w:r>
          </w:p>
        </w:tc>
      </w:tr>
      <w:tr>
        <w:trPr>
          <w:trHeight w:val="800" w:hRule="atLeast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80" w:beforeLines="0" w:beforeAutospacing="0" w:line="300" w:lineRule="auto"/>
              <w:jc w:val="distribute"/>
              <w:rPr>
                <w:rFonts w:hint="default"/>
              </w:rPr>
            </w:pPr>
            <w:r>
              <w:rPr>
                <w:rFonts w:hint="eastAsia"/>
                <w:spacing w:val="21"/>
              </w:rPr>
              <w:t>水道料金等</w:t>
            </w:r>
            <w:r>
              <w:rPr>
                <w:rFonts w:hint="eastAsia"/>
              </w:rPr>
              <w:t>の請求先</w:t>
            </w:r>
          </w:p>
        </w:tc>
        <w:tc>
          <w:tcPr>
            <w:tcW w:w="6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80" w:beforeLines="0" w:beforeAutospacing="0"/>
              <w:rPr>
                <w:rFonts w:hint="default"/>
              </w:rPr>
            </w:pPr>
            <w:r>
              <w:rPr>
                <w:rFonts w:hint="eastAsia"/>
              </w:rPr>
              <w:t>〒　　　―</w:t>
            </w:r>
          </w:p>
        </w:tc>
      </w:tr>
      <w:tr>
        <w:trPr>
          <w:trHeight w:val="800" w:hRule="atLeast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休止日</w:t>
            </w:r>
          </w:p>
        </w:tc>
        <w:tc>
          <w:tcPr>
            <w:tcW w:w="6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120" w:afterLines="0" w:afterAutospacing="0"/>
              <w:rPr>
                <w:rFonts w:hint="default"/>
              </w:rPr>
            </w:pPr>
            <w:r>
              <w:rPr>
                <w:rFonts w:hint="eastAsia"/>
              </w:rPr>
              <w:t>　　　　　　月　　　　日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現地精算の有・無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有の場合：午前・午後　　　時～　　　時</w:t>
            </w:r>
            <w:r>
              <w:rPr>
                <w:rFonts w:hint="eastAsia"/>
              </w:rPr>
              <w:t>)</w:t>
            </w:r>
          </w:p>
        </w:tc>
      </w:tr>
    </w:tbl>
    <w:tbl>
      <w:tblPr>
        <w:tblStyle w:val="11"/>
        <w:tblpPr w:leftFromText="142" w:rightFromText="142" w:topFromText="0" w:bottomFromText="0" w:vertAnchor="text" w:horzAnchor="text" w:tblpX="159" w:tblpY="629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680"/>
        <w:gridCol w:w="6825"/>
      </w:tblGrid>
      <w:tr>
        <w:trPr/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事務処理欄</w:t>
            </w:r>
          </w:p>
        </w:tc>
        <w:tc>
          <w:tcPr>
            <w:tcW w:w="6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前使用者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　　　　　　　　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※使用者変更の場合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宛名コード　　　　　　　　　水栓番号　　　―　　　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メーター番号　　　―　　　　口径　　　</w:t>
            </w:r>
            <w:r>
              <w:rPr>
                <w:rFonts w:hint="eastAsia"/>
              </w:rPr>
              <w:t>mm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直近検針日　　　　月　　　日　指針　　　</w:t>
            </w: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3</w:t>
            </w:r>
            <w:r>
              <w:rPr>
                <w:rFonts w:hint="eastAsia"/>
              </w:rPr>
              <w:t>　最終指針　　　</w:t>
            </w: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3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処理チェック欄　　端末異動入力　□　　手数料　要・不要</w:t>
            </w:r>
          </w:p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spacing w:before="60" w:beforeLines="0" w:beforeAutospacing="0"/>
        <w:jc w:val="left"/>
        <w:rPr>
          <w:rFonts w:hint="default"/>
        </w:rPr>
      </w:pPr>
      <w:r>
        <w:rPr>
          <w:rFonts w:hint="eastAsia"/>
        </w:rPr>
        <w:t>※使用者の変更は、料金の精算がない場合です。</w:t>
      </w: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(</w:t>
      </w:r>
      <w:r>
        <w:rPr>
          <w:rFonts w:hint="eastAsia"/>
        </w:rPr>
        <w:t>受付者：　　　　</w:t>
      </w:r>
      <w:r>
        <w:rPr>
          <w:rFonts w:hint="eastAsia"/>
        </w:rPr>
        <w:t>)</w:t>
      </w:r>
      <w:r>
        <w:rPr>
          <w:rFonts w:hint="default"/>
        </w:rPr>
        <mc:AlternateContent>
          <mc:Choice Requires="wps">
            <w:drawing>
              <wp:anchor distL="203200" distR="203200" simplePos="0" relativeHeight="4" behindDoc="0" locked="0" layoutInCell="1" hidden="0" allowOverlap="1">
                <wp:simplePos x="0" y="0"/>
                <wp:positionH relativeFrom="column">
                  <wp:posOffset>2423160</wp:posOffset>
                </wp:positionH>
                <wp:positionV relativeFrom="paragraph">
                  <wp:posOffset>-434340</wp:posOffset>
                </wp:positionV>
                <wp:extent cx="644525" cy="327025"/>
                <wp:effectExtent l="0" t="0" r="635" b="635"/>
                <wp:wrapNone/>
                <wp:docPr id="1031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1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644525" cy="327025"/>
                        </a:xfrm>
                        <a:prstGeom prst="rect">
                          <a:avLst/>
                        </a:prstGeom>
                        <a:noFill/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vertOverflow="overflow" horzOverflow="overflow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argin-top:-34.200000000000003pt;mso-position-vertical-relative:text;mso-position-horizontal-relative:text;position:absolute;height:25.75pt;width:50.75pt;mso-wrap-distance-left:16pt;margin-left:190.8pt;z-index:4;" o:spid="_x0000_s1031" o:allowincell="t" o:allowoverlap="t" filled="f" stroked="f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bookmarkStart w:id="0" w:name="_GoBack"/>
      <w:bookmarkEnd w:id="0"/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 w:charSpace="40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39"/>
  <w:drawingGridHorizontalSpacing w:val="211"/>
  <w:drawingGridVerticalSpacing w:val="167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フッター (文字)"/>
    <w:basedOn w:val="10"/>
    <w:next w:val="16"/>
    <w:link w:val="15"/>
    <w:uiPriority w:val="0"/>
    <w:qFormat/>
    <w:rPr>
      <w:rFonts w:ascii="ＭＳ 明朝" w:hAnsi="ＭＳ 明朝" w:eastAsia="ＭＳ 明朝"/>
      <w:sz w:val="20"/>
    </w:rPr>
  </w:style>
  <w:style w:type="character" w:styleId="17">
    <w:name w:val="page number"/>
    <w:basedOn w:val="10"/>
    <w:next w:val="17"/>
    <w:link w:val="0"/>
    <w:uiPriority w:val="0"/>
  </w:style>
  <w:style w:type="paragraph" w:styleId="18">
    <w:name w:val="Body Text Indent"/>
    <w:basedOn w:val="0"/>
    <w:next w:val="18"/>
    <w:link w:val="19"/>
    <w:uiPriority w:val="0"/>
    <w:pPr>
      <w:spacing w:line="210" w:lineRule="atLeast"/>
      <w:ind w:left="420" w:leftChars="100" w:hanging="210" w:hangingChars="100"/>
      <w:jc w:val="left"/>
    </w:pPr>
  </w:style>
  <w:style w:type="character" w:styleId="19" w:customStyle="1">
    <w:name w:val="本文インデント (文字)"/>
    <w:basedOn w:val="10"/>
    <w:next w:val="19"/>
    <w:link w:val="18"/>
    <w:uiPriority w:val="0"/>
    <w:qFormat/>
    <w:rPr>
      <w:rFonts w:ascii="ＭＳ 明朝" w:hAnsi="ＭＳ 明朝" w:eastAsia="ＭＳ 明朝"/>
      <w:sz w:val="20"/>
    </w:rPr>
  </w:style>
  <w:style w:type="paragraph" w:styleId="20">
    <w:name w:val="Note Heading"/>
    <w:basedOn w:val="0"/>
    <w:next w:val="0"/>
    <w:link w:val="21"/>
    <w:uiPriority w:val="0"/>
    <w:qFormat/>
    <w:pPr>
      <w:jc w:val="center"/>
    </w:pPr>
  </w:style>
  <w:style w:type="character" w:styleId="21" w:customStyle="1">
    <w:name w:val="記 (文字)"/>
    <w:basedOn w:val="10"/>
    <w:next w:val="21"/>
    <w:link w:val="20"/>
    <w:uiPriority w:val="0"/>
    <w:qFormat/>
    <w:rPr>
      <w:rFonts w:ascii="ＭＳ 明朝" w:hAnsi="ＭＳ 明朝" w:eastAsia="ＭＳ 明朝"/>
      <w:sz w:val="20"/>
    </w:rPr>
  </w:style>
  <w:style w:type="paragraph" w:styleId="22">
    <w:name w:val="Closing"/>
    <w:basedOn w:val="0"/>
    <w:next w:val="0"/>
    <w:link w:val="23"/>
    <w:uiPriority w:val="0"/>
    <w:pPr>
      <w:jc w:val="right"/>
    </w:pPr>
  </w:style>
  <w:style w:type="character" w:styleId="23" w:customStyle="1">
    <w:name w:val="結語 (文字)"/>
    <w:basedOn w:val="10"/>
    <w:next w:val="23"/>
    <w:link w:val="22"/>
    <w:uiPriority w:val="0"/>
    <w:qFormat/>
    <w:rPr>
      <w:rFonts w:ascii="ＭＳ 明朝" w:hAnsi="ＭＳ 明朝" w:eastAsia="ＭＳ 明朝"/>
      <w:sz w:val="20"/>
    </w:rPr>
  </w:style>
  <w:style w:type="paragraph" w:styleId="24">
    <w:name w:val="header"/>
    <w:basedOn w:val="0"/>
    <w:next w:val="24"/>
    <w:link w:val="2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5" w:customStyle="1">
    <w:name w:val="ヘッダー (文字)"/>
    <w:basedOn w:val="10"/>
    <w:next w:val="25"/>
    <w:link w:val="24"/>
    <w:uiPriority w:val="0"/>
    <w:qFormat/>
    <w:rPr>
      <w:rFonts w:ascii="ＭＳ 明朝" w:hAnsi="ＭＳ 明朝" w:eastAsia="ＭＳ 明朝"/>
      <w:sz w:val="20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612</TotalTime>
  <Pages>1</Pages>
  <Words>3</Words>
  <Characters>313</Characters>
  <Application>JUST Note</Application>
  <Lines>50</Lines>
  <Paragraphs>38</Paragraphs>
  <CharactersWithSpaces>445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(株)ぎょうせい</dc:creator>
  <cp:lastModifiedBy>贄 敏也</cp:lastModifiedBy>
  <cp:lastPrinted>2023-11-30T00:22:00Z</cp:lastPrinted>
  <dcterms:created xsi:type="dcterms:W3CDTF">2011-02-26T17:51:00Z</dcterms:created>
  <dcterms:modified xsi:type="dcterms:W3CDTF">2023-12-28T06:07:37Z</dcterms:modified>
  <cp:revision>75</cp:revision>
</cp:coreProperties>
</file>