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542"/>
        </w:tabs>
        <w:ind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追記様式</w:t>
      </w:r>
    </w:p>
    <w:p>
      <w:pPr>
        <w:pStyle w:val="0"/>
        <w:tabs>
          <w:tab w:val="left" w:leader="none" w:pos="5542"/>
        </w:tabs>
        <w:ind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人目以降の死亡者の情報を記入してください。</w:t>
      </w:r>
    </w:p>
    <w:tbl>
      <w:tblPr>
        <w:tblStyle w:val="19"/>
        <w:tblW w:w="918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20"/>
        <w:gridCol w:w="2040"/>
        <w:gridCol w:w="1020"/>
        <w:gridCol w:w="2040"/>
        <w:gridCol w:w="1489"/>
        <w:gridCol w:w="551"/>
        <w:gridCol w:w="1020"/>
      </w:tblGrid>
      <w:tr>
        <w:trPr>
          <w:trHeight w:val="680" w:hRule="atLeast"/>
        </w:trPr>
        <w:tc>
          <w:tcPr>
            <w:tcW w:w="91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9"/>
                <w:fitText w:val="2835" w:id="1"/>
              </w:rPr>
              <w:t>死亡者に関する事</w:t>
            </w:r>
            <w:r>
              <w:rPr>
                <w:rFonts w:hint="eastAsia" w:asciiTheme="minorEastAsia" w:hAnsiTheme="minorEastAsia" w:eastAsiaTheme="minorEastAsia"/>
                <w:spacing w:val="0"/>
                <w:fitText w:val="2835" w:id="1"/>
              </w:rPr>
              <w:t>項</w:t>
            </w: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8160" w:type="dxa"/>
            <w:gridSpan w:val="6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本籍</w:t>
            </w:r>
          </w:p>
        </w:tc>
        <w:tc>
          <w:tcPr>
            <w:tcW w:w="8160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51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8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157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男・女</w:t>
            </w: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埋火葬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墓地使用者等との続柄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墓地使用者等から見て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8160" w:type="dxa"/>
            <w:gridSpan w:val="6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本籍</w:t>
            </w:r>
          </w:p>
        </w:tc>
        <w:tc>
          <w:tcPr>
            <w:tcW w:w="8160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51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8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157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男・女</w:t>
            </w: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埋火葬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墓地使用者等との続柄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墓地使用者等から見て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8160" w:type="dxa"/>
            <w:gridSpan w:val="6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本籍</w:t>
            </w:r>
          </w:p>
        </w:tc>
        <w:tc>
          <w:tcPr>
            <w:tcW w:w="8160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51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8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157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男・女</w:t>
            </w: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埋火葬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墓地使用者等との続柄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墓地使用者等から見て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8160" w:type="dxa"/>
            <w:gridSpan w:val="6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本籍</w:t>
            </w:r>
          </w:p>
        </w:tc>
        <w:tc>
          <w:tcPr>
            <w:tcW w:w="8160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51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8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157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男・女</w:t>
            </w: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埋火葬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墓地使用者等との続柄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墓地使用者等から見て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8160" w:type="dxa"/>
            <w:gridSpan w:val="6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本籍</w:t>
            </w:r>
          </w:p>
        </w:tc>
        <w:tc>
          <w:tcPr>
            <w:tcW w:w="8160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51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8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1571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男・女</w:t>
            </w:r>
          </w:p>
        </w:tc>
      </w:tr>
      <w:tr>
        <w:trPr>
          <w:trHeight w:val="624" w:hRule="atLeast"/>
        </w:trPr>
        <w:tc>
          <w:tcPr>
            <w:tcW w:w="102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埋火葬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204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墓地使用者等との続柄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墓地使用者等から見て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10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sectPr>
      <w:pgSz w:w="11906" w:h="16838"/>
      <w:pgMar w:top="567" w:right="850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記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結語1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1002</TotalTime>
  <Pages>1</Pages>
  <Words>1</Words>
  <Characters>256</Characters>
  <Application>JUST Note</Application>
  <Lines>87</Lines>
  <Paragraphs>58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僚</dc:creator>
  <cp:lastModifiedBy>田中 僚</cp:lastModifiedBy>
  <cp:lastPrinted>2024-08-09T00:49:21Z</cp:lastPrinted>
  <dcterms:created xsi:type="dcterms:W3CDTF">2024-01-19T05:44:00Z</dcterms:created>
  <dcterms:modified xsi:type="dcterms:W3CDTF">2024-08-09T00:46:40Z</dcterms:modified>
  <cp:revision>34</cp:revision>
</cp:coreProperties>
</file>