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37" w:rsidRDefault="00696637" w:rsidP="00696637">
      <w:pPr>
        <w:ind w:left="246" w:hangingChars="100" w:hanging="246"/>
        <w:rPr>
          <w:rFonts w:asciiTheme="minorEastAsia" w:hAnsiTheme="minorEastAsia"/>
          <w:kern w:val="0"/>
        </w:rPr>
      </w:pPr>
      <w:r>
        <w:rPr>
          <w:rFonts w:asciiTheme="minorEastAsia" w:hAnsiTheme="minorEastAsia" w:hint="eastAsia"/>
          <w:kern w:val="0"/>
        </w:rPr>
        <w:t>様式第２（第５条関係）</w:t>
      </w:r>
    </w:p>
    <w:p w:rsidR="00696637" w:rsidRDefault="00696637" w:rsidP="00696637">
      <w:pPr>
        <w:ind w:left="246" w:hangingChars="100" w:hanging="246"/>
        <w:jc w:val="center"/>
        <w:rPr>
          <w:rFonts w:asciiTheme="minorEastAsia" w:hAnsiTheme="minorEastAsia"/>
          <w:kern w:val="0"/>
        </w:rPr>
      </w:pPr>
    </w:p>
    <w:p w:rsidR="00696637" w:rsidRDefault="00696637" w:rsidP="00696637">
      <w:pPr>
        <w:ind w:left="246" w:hangingChars="100" w:hanging="246"/>
        <w:jc w:val="center"/>
        <w:rPr>
          <w:rFonts w:asciiTheme="minorEastAsia" w:hAnsiTheme="minorEastAsia"/>
          <w:kern w:val="0"/>
        </w:rPr>
      </w:pPr>
      <w:r>
        <w:rPr>
          <w:rFonts w:asciiTheme="minorEastAsia" w:hAnsiTheme="minorEastAsia" w:hint="eastAsia"/>
          <w:kern w:val="0"/>
        </w:rPr>
        <w:t>管理方法説明書</w:t>
      </w:r>
    </w:p>
    <w:p w:rsidR="00696637" w:rsidRDefault="00696637" w:rsidP="00696637">
      <w:pPr>
        <w:jc w:val="left"/>
        <w:rPr>
          <w:rFonts w:asciiTheme="minorEastAsia" w:hAnsiTheme="minorEastAsia"/>
          <w:kern w:val="0"/>
        </w:rPr>
      </w:pPr>
    </w:p>
    <w:tbl>
      <w:tblPr>
        <w:tblStyle w:val="af1"/>
        <w:tblW w:w="9098" w:type="dxa"/>
        <w:tblInd w:w="246" w:type="dxa"/>
        <w:tblLayout w:type="fixed"/>
        <w:tblLook w:val="04A0" w:firstRow="1" w:lastRow="0" w:firstColumn="1" w:lastColumn="0" w:noHBand="0" w:noVBand="1"/>
      </w:tblPr>
      <w:tblGrid>
        <w:gridCol w:w="1450"/>
        <w:gridCol w:w="993"/>
        <w:gridCol w:w="1275"/>
        <w:gridCol w:w="567"/>
        <w:gridCol w:w="1276"/>
        <w:gridCol w:w="3537"/>
      </w:tblGrid>
      <w:tr w:rsidR="00696637" w:rsidTr="003715F9">
        <w:tc>
          <w:tcPr>
            <w:tcW w:w="3718"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事業区域の所在地</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新城市</w:t>
            </w:r>
          </w:p>
        </w:tc>
      </w:tr>
      <w:tr w:rsidR="00696637" w:rsidTr="003715F9">
        <w:tc>
          <w:tcPr>
            <w:tcW w:w="3718"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事業区域の面積</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区域面積　　　　　　　　　平方メートル</w:t>
            </w:r>
          </w:p>
        </w:tc>
      </w:tr>
      <w:tr w:rsidR="00696637" w:rsidTr="003715F9">
        <w:tc>
          <w:tcPr>
            <w:tcW w:w="1450" w:type="dxa"/>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期間</w:t>
            </w:r>
          </w:p>
        </w:tc>
        <w:tc>
          <w:tcPr>
            <w:tcW w:w="2268" w:type="dxa"/>
            <w:gridSpan w:val="2"/>
          </w:tcPr>
          <w:p w:rsidR="00696637" w:rsidRDefault="00696637" w:rsidP="003715F9">
            <w:pPr>
              <w:jc w:val="left"/>
              <w:rPr>
                <w:rFonts w:asciiTheme="minorEastAsia" w:hAnsiTheme="minorEastAsia"/>
                <w:kern w:val="0"/>
              </w:rPr>
            </w:pPr>
            <w:r>
              <w:rPr>
                <w:rFonts w:asciiTheme="minorEastAsia" w:hAnsiTheme="minorEastAsia" w:hint="eastAsia"/>
                <w:kern w:val="0"/>
              </w:rPr>
              <w:t>工事予定期間</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 xml:space="preserve">　　年　　月　　日から　　年　　月　　日まで</w:t>
            </w:r>
          </w:p>
        </w:tc>
      </w:tr>
      <w:tr w:rsidR="00696637" w:rsidTr="003715F9">
        <w:tc>
          <w:tcPr>
            <w:tcW w:w="1450" w:type="dxa"/>
            <w:vMerge/>
          </w:tcPr>
          <w:p w:rsidR="00696637" w:rsidRDefault="00696637" w:rsidP="003715F9">
            <w:pPr>
              <w:jc w:val="left"/>
              <w:rPr>
                <w:rFonts w:asciiTheme="minorEastAsia" w:hAnsiTheme="minorEastAsia"/>
                <w:kern w:val="0"/>
              </w:rPr>
            </w:pPr>
          </w:p>
        </w:tc>
        <w:tc>
          <w:tcPr>
            <w:tcW w:w="2268" w:type="dxa"/>
            <w:gridSpan w:val="2"/>
          </w:tcPr>
          <w:p w:rsidR="00696637" w:rsidRDefault="00696637" w:rsidP="003715F9">
            <w:pPr>
              <w:jc w:val="left"/>
              <w:rPr>
                <w:rFonts w:asciiTheme="minorEastAsia" w:hAnsiTheme="minorEastAsia"/>
                <w:kern w:val="0"/>
              </w:rPr>
            </w:pPr>
            <w:r>
              <w:rPr>
                <w:rFonts w:asciiTheme="minorEastAsia" w:hAnsiTheme="minorEastAsia" w:hint="eastAsia"/>
                <w:kern w:val="0"/>
              </w:rPr>
              <w:t>発電予定期間</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 xml:space="preserve">　　年　　月　　日から　　年　　月　　日まで</w:t>
            </w:r>
          </w:p>
        </w:tc>
      </w:tr>
      <w:tr w:rsidR="00696637" w:rsidTr="003715F9">
        <w:tc>
          <w:tcPr>
            <w:tcW w:w="9098" w:type="dxa"/>
            <w:gridSpan w:val="6"/>
            <w:vAlign w:val="center"/>
          </w:tcPr>
          <w:p w:rsidR="00696637" w:rsidRDefault="00696637" w:rsidP="003715F9">
            <w:pPr>
              <w:spacing w:line="320" w:lineRule="exact"/>
              <w:jc w:val="center"/>
              <w:rPr>
                <w:rFonts w:asciiTheme="minorEastAsia" w:hAnsiTheme="minorEastAsia"/>
                <w:kern w:val="0"/>
              </w:rPr>
            </w:pPr>
            <w:r>
              <w:rPr>
                <w:rFonts w:asciiTheme="minorEastAsia" w:hAnsiTheme="minorEastAsia" w:hint="eastAsia"/>
                <w:kern w:val="0"/>
              </w:rPr>
              <w:t>保守・維持管理に関する事項</w:t>
            </w:r>
          </w:p>
        </w:tc>
      </w:tr>
      <w:tr w:rsidR="00696637" w:rsidTr="003715F9">
        <w:tc>
          <w:tcPr>
            <w:tcW w:w="3718" w:type="dxa"/>
            <w:gridSpan w:val="3"/>
            <w:vAlign w:val="center"/>
          </w:tcPr>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設備保守点検責任者の氏名及び住所※</w:t>
            </w:r>
          </w:p>
        </w:tc>
        <w:tc>
          <w:tcPr>
            <w:tcW w:w="5380" w:type="dxa"/>
            <w:gridSpan w:val="3"/>
          </w:tcPr>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氏名：</w:t>
            </w:r>
          </w:p>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住所：</w:t>
            </w:r>
          </w:p>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連絡先：</w:t>
            </w:r>
          </w:p>
        </w:tc>
      </w:tr>
      <w:tr w:rsidR="00696637" w:rsidTr="003715F9">
        <w:tc>
          <w:tcPr>
            <w:tcW w:w="1450" w:type="dxa"/>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設備保守</w:t>
            </w:r>
          </w:p>
          <w:p w:rsidR="00696637" w:rsidRDefault="00696637" w:rsidP="003715F9">
            <w:pPr>
              <w:rPr>
                <w:rFonts w:asciiTheme="minorEastAsia" w:hAnsiTheme="minorEastAsia"/>
                <w:kern w:val="0"/>
              </w:rPr>
            </w:pPr>
            <w:r>
              <w:rPr>
                <w:rFonts w:asciiTheme="minorEastAsia" w:hAnsiTheme="minorEastAsia" w:hint="eastAsia"/>
                <w:kern w:val="0"/>
              </w:rPr>
              <w:t>点検概要</w:t>
            </w:r>
          </w:p>
        </w:tc>
        <w:tc>
          <w:tcPr>
            <w:tcW w:w="2268" w:type="dxa"/>
            <w:gridSpan w:val="2"/>
          </w:tcPr>
          <w:p w:rsidR="00696637" w:rsidRDefault="00696637" w:rsidP="003715F9">
            <w:pPr>
              <w:jc w:val="left"/>
              <w:rPr>
                <w:rFonts w:asciiTheme="minorEastAsia" w:hAnsiTheme="minorEastAsia"/>
                <w:kern w:val="0"/>
              </w:rPr>
            </w:pPr>
            <w:r>
              <w:rPr>
                <w:rFonts w:asciiTheme="minorEastAsia" w:hAnsiTheme="minorEastAsia" w:hint="eastAsia"/>
                <w:kern w:val="0"/>
              </w:rPr>
              <w:t>保守点検に関する実施計画</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実施計画書を添付（点検方法、項目、実施体制図を明記すること）</w:t>
            </w:r>
          </w:p>
        </w:tc>
      </w:tr>
      <w:tr w:rsidR="00696637" w:rsidTr="003715F9">
        <w:tc>
          <w:tcPr>
            <w:tcW w:w="1450" w:type="dxa"/>
            <w:vMerge/>
            <w:vAlign w:val="center"/>
          </w:tcPr>
          <w:p w:rsidR="00696637" w:rsidRDefault="00696637" w:rsidP="003715F9">
            <w:pPr>
              <w:rPr>
                <w:rFonts w:asciiTheme="minorEastAsia" w:hAnsiTheme="minorEastAsia"/>
                <w:kern w:val="0"/>
              </w:rPr>
            </w:pP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点検の頻度</w:t>
            </w:r>
          </w:p>
        </w:tc>
        <w:tc>
          <w:tcPr>
            <w:tcW w:w="5380" w:type="dxa"/>
            <w:gridSpan w:val="3"/>
          </w:tcPr>
          <w:p w:rsidR="00696637" w:rsidRDefault="00696637" w:rsidP="003715F9">
            <w:pPr>
              <w:jc w:val="left"/>
              <w:rPr>
                <w:rFonts w:asciiTheme="minorEastAsia" w:hAnsiTheme="minorEastAsia"/>
                <w:kern w:val="0"/>
              </w:rPr>
            </w:pPr>
            <w:r>
              <w:rPr>
                <w:rFonts w:asciiTheme="minorEastAsia" w:hAnsiTheme="minorEastAsia" w:hint="eastAsia"/>
                <w:kern w:val="0"/>
              </w:rPr>
              <w:t>定期巡視点検（年間　　　回）</w:t>
            </w:r>
          </w:p>
          <w:p w:rsidR="00696637" w:rsidRDefault="00696637" w:rsidP="003715F9">
            <w:pPr>
              <w:jc w:val="left"/>
              <w:rPr>
                <w:rFonts w:asciiTheme="minorEastAsia" w:hAnsiTheme="minorEastAsia"/>
                <w:kern w:val="0"/>
              </w:rPr>
            </w:pPr>
            <w:r>
              <w:rPr>
                <w:rFonts w:asciiTheme="minorEastAsia" w:hAnsiTheme="minorEastAsia" w:hint="eastAsia"/>
                <w:kern w:val="0"/>
              </w:rPr>
              <w:t>精密点検（年間　　　回）</w:t>
            </w:r>
          </w:p>
        </w:tc>
      </w:tr>
      <w:tr w:rsidR="00696637" w:rsidTr="003715F9">
        <w:tc>
          <w:tcPr>
            <w:tcW w:w="3718"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事業区域維持管理施行者の氏名及び住所※</w:t>
            </w:r>
          </w:p>
        </w:tc>
        <w:tc>
          <w:tcPr>
            <w:tcW w:w="5380" w:type="dxa"/>
            <w:gridSpan w:val="3"/>
          </w:tcPr>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氏名：</w:t>
            </w:r>
          </w:p>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住所：</w:t>
            </w:r>
          </w:p>
          <w:p w:rsidR="00696637" w:rsidRDefault="00696637" w:rsidP="003715F9">
            <w:pPr>
              <w:jc w:val="left"/>
              <w:rPr>
                <w:rFonts w:asciiTheme="minorEastAsia" w:hAnsiTheme="minorEastAsia"/>
                <w:kern w:val="0"/>
              </w:rPr>
            </w:pPr>
            <w:r>
              <w:rPr>
                <w:rFonts w:asciiTheme="minorEastAsia" w:hAnsiTheme="minorEastAsia" w:hint="eastAsia"/>
                <w:kern w:val="0"/>
              </w:rPr>
              <w:t>連絡先：</w:t>
            </w:r>
          </w:p>
        </w:tc>
      </w:tr>
      <w:tr w:rsidR="00696637" w:rsidTr="003715F9">
        <w:tc>
          <w:tcPr>
            <w:tcW w:w="1450" w:type="dxa"/>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事業区域の維持管理概要</w:t>
            </w: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維持管理に係る実施計画</w:t>
            </w:r>
          </w:p>
        </w:tc>
        <w:tc>
          <w:tcPr>
            <w:tcW w:w="5380"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実施計画書を添付（除草計画、植栽等維持管理計画、土砂流出防止・排水施設の維持管理計画、実施体制図を明記すること）</w:t>
            </w:r>
          </w:p>
        </w:tc>
      </w:tr>
      <w:tr w:rsidR="00696637" w:rsidTr="003715F9">
        <w:tc>
          <w:tcPr>
            <w:tcW w:w="1450" w:type="dxa"/>
            <w:vMerge/>
          </w:tcPr>
          <w:p w:rsidR="00696637" w:rsidRDefault="00696637" w:rsidP="003715F9">
            <w:pPr>
              <w:jc w:val="left"/>
              <w:rPr>
                <w:rFonts w:asciiTheme="minorEastAsia" w:hAnsiTheme="minorEastAsia"/>
                <w:kern w:val="0"/>
              </w:rPr>
            </w:pP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維持管理の頻度</w:t>
            </w:r>
          </w:p>
        </w:tc>
        <w:tc>
          <w:tcPr>
            <w:tcW w:w="5380"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除草・草刈り（年間　　　回）</w:t>
            </w:r>
          </w:p>
          <w:p w:rsidR="00696637" w:rsidRDefault="00696637" w:rsidP="003715F9">
            <w:pPr>
              <w:rPr>
                <w:rFonts w:asciiTheme="minorEastAsia" w:hAnsiTheme="minorEastAsia"/>
                <w:kern w:val="0"/>
              </w:rPr>
            </w:pPr>
            <w:r>
              <w:rPr>
                <w:rFonts w:asciiTheme="minorEastAsia" w:hAnsiTheme="minorEastAsia" w:hint="eastAsia"/>
                <w:kern w:val="0"/>
              </w:rPr>
              <w:t>土砂流出防止・排水施設清掃等（年間　　　回）</w:t>
            </w:r>
          </w:p>
        </w:tc>
      </w:tr>
      <w:tr w:rsidR="00696637" w:rsidTr="003715F9">
        <w:tc>
          <w:tcPr>
            <w:tcW w:w="1450" w:type="dxa"/>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災害等発生時の対応に関する事項</w:t>
            </w: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保険加入等</w:t>
            </w:r>
          </w:p>
        </w:tc>
        <w:tc>
          <w:tcPr>
            <w:tcW w:w="5380"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□加入する　□加入しない　□メーカー保障</w:t>
            </w:r>
          </w:p>
        </w:tc>
      </w:tr>
      <w:tr w:rsidR="00696637" w:rsidTr="003715F9">
        <w:tc>
          <w:tcPr>
            <w:tcW w:w="1450" w:type="dxa"/>
            <w:vMerge/>
          </w:tcPr>
          <w:p w:rsidR="00696637" w:rsidRDefault="00696637" w:rsidP="003715F9">
            <w:pPr>
              <w:jc w:val="left"/>
              <w:rPr>
                <w:rFonts w:asciiTheme="minorEastAsia" w:hAnsiTheme="minorEastAsia"/>
                <w:kern w:val="0"/>
              </w:rPr>
            </w:pP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保険加入しない場合の対応</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1450" w:type="dxa"/>
            <w:vMerge/>
          </w:tcPr>
          <w:p w:rsidR="00696637" w:rsidRDefault="00696637" w:rsidP="003715F9">
            <w:pPr>
              <w:jc w:val="left"/>
              <w:rPr>
                <w:rFonts w:asciiTheme="minorEastAsia" w:hAnsiTheme="minorEastAsia"/>
                <w:kern w:val="0"/>
              </w:rPr>
            </w:pPr>
          </w:p>
        </w:tc>
        <w:tc>
          <w:tcPr>
            <w:tcW w:w="2268" w:type="dxa"/>
            <w:gridSpan w:val="2"/>
            <w:vAlign w:val="center"/>
          </w:tcPr>
          <w:p w:rsidR="00696637" w:rsidRDefault="00696637" w:rsidP="003715F9">
            <w:pPr>
              <w:rPr>
                <w:rFonts w:asciiTheme="minorEastAsia" w:hAnsiTheme="minorEastAsia"/>
                <w:kern w:val="0"/>
              </w:rPr>
            </w:pPr>
            <w:r>
              <w:rPr>
                <w:rFonts w:asciiTheme="minorEastAsia" w:hAnsiTheme="minorEastAsia" w:hint="eastAsia"/>
                <w:kern w:val="0"/>
              </w:rPr>
              <w:t>施設外へ被害が及んだ場合の対応</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3718"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lastRenderedPageBreak/>
              <w:t>緊急時の連絡先</w:t>
            </w:r>
          </w:p>
        </w:tc>
        <w:tc>
          <w:tcPr>
            <w:tcW w:w="5380" w:type="dxa"/>
            <w:gridSpan w:val="3"/>
            <w:vAlign w:val="center"/>
          </w:tcPr>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氏名：</w:t>
            </w:r>
          </w:p>
          <w:p w:rsidR="00696637" w:rsidRDefault="00696637" w:rsidP="003715F9">
            <w:pPr>
              <w:spacing w:line="320" w:lineRule="exact"/>
              <w:jc w:val="left"/>
              <w:rPr>
                <w:rFonts w:asciiTheme="minorEastAsia" w:hAnsiTheme="minorEastAsia"/>
                <w:kern w:val="0"/>
              </w:rPr>
            </w:pPr>
            <w:r>
              <w:rPr>
                <w:rFonts w:asciiTheme="minorEastAsia" w:hAnsiTheme="minorEastAsia" w:hint="eastAsia"/>
                <w:kern w:val="0"/>
              </w:rPr>
              <w:t>住所：</w:t>
            </w:r>
          </w:p>
          <w:p w:rsidR="00696637" w:rsidRDefault="00696637" w:rsidP="003715F9">
            <w:pPr>
              <w:rPr>
                <w:rFonts w:asciiTheme="minorEastAsia" w:hAnsiTheme="minorEastAsia"/>
                <w:kern w:val="0"/>
              </w:rPr>
            </w:pPr>
            <w:r>
              <w:rPr>
                <w:rFonts w:asciiTheme="minorEastAsia" w:hAnsiTheme="minorEastAsia" w:hint="eastAsia"/>
                <w:kern w:val="0"/>
              </w:rPr>
              <w:t>連絡先：</w:t>
            </w:r>
          </w:p>
        </w:tc>
      </w:tr>
      <w:tr w:rsidR="00696637" w:rsidTr="003715F9">
        <w:tc>
          <w:tcPr>
            <w:tcW w:w="9098" w:type="dxa"/>
            <w:gridSpan w:val="6"/>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新城市省エネルギー及び再生可能エネルギー推進条例に関する事項</w:t>
            </w:r>
          </w:p>
        </w:tc>
      </w:tr>
      <w:tr w:rsidR="00696637" w:rsidTr="003715F9">
        <w:tc>
          <w:tcPr>
            <w:tcW w:w="3718" w:type="dxa"/>
            <w:gridSpan w:val="3"/>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条例の理念に基づく地域貢献</w:t>
            </w:r>
          </w:p>
        </w:tc>
        <w:tc>
          <w:tcPr>
            <w:tcW w:w="5380" w:type="dxa"/>
            <w:gridSpan w:val="3"/>
            <w:vAlign w:val="center"/>
          </w:tcPr>
          <w:p w:rsidR="00696637" w:rsidRDefault="00696637" w:rsidP="003715F9">
            <w:pPr>
              <w:jc w:val="left"/>
              <w:rPr>
                <w:rFonts w:asciiTheme="minorEastAsia" w:hAnsiTheme="minorEastAsia"/>
                <w:kern w:val="0"/>
              </w:rPr>
            </w:pPr>
            <w:r>
              <w:rPr>
                <w:rFonts w:asciiTheme="minorEastAsia" w:hAnsiTheme="minorEastAsia" w:hint="eastAsia"/>
                <w:kern w:val="0"/>
              </w:rPr>
              <w:t>□する　□しない</w:t>
            </w:r>
          </w:p>
        </w:tc>
      </w:tr>
      <w:tr w:rsidR="00696637" w:rsidTr="003715F9">
        <w:trPr>
          <w:trHeight w:val="1360"/>
        </w:trPr>
        <w:tc>
          <w:tcPr>
            <w:tcW w:w="3718" w:type="dxa"/>
            <w:gridSpan w:val="3"/>
            <w:vMerge/>
            <w:vAlign w:val="center"/>
          </w:tcPr>
          <w:p w:rsidR="00696637" w:rsidRDefault="00696637" w:rsidP="003715F9">
            <w:pPr>
              <w:jc w:val="center"/>
              <w:rPr>
                <w:rFonts w:asciiTheme="minorEastAsia" w:hAnsiTheme="minorEastAsia"/>
                <w:kern w:val="0"/>
              </w:rPr>
            </w:pPr>
          </w:p>
        </w:tc>
        <w:tc>
          <w:tcPr>
            <w:tcW w:w="5380" w:type="dxa"/>
            <w:gridSpan w:val="3"/>
          </w:tcPr>
          <w:p w:rsidR="00696637" w:rsidRDefault="00696637" w:rsidP="003715F9">
            <w:pPr>
              <w:rPr>
                <w:rFonts w:asciiTheme="minorEastAsia" w:hAnsiTheme="minorEastAsia"/>
                <w:kern w:val="0"/>
              </w:rPr>
            </w:pPr>
            <w:r>
              <w:rPr>
                <w:rFonts w:asciiTheme="minorEastAsia" w:hAnsiTheme="minorEastAsia" w:hint="eastAsia"/>
                <w:kern w:val="0"/>
              </w:rPr>
              <w:t>地域貢献内容</w:t>
            </w:r>
          </w:p>
        </w:tc>
      </w:tr>
      <w:tr w:rsidR="00696637" w:rsidTr="003715F9">
        <w:tc>
          <w:tcPr>
            <w:tcW w:w="9098" w:type="dxa"/>
            <w:gridSpan w:val="6"/>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廃止後において行う措置に関する事項</w:t>
            </w:r>
          </w:p>
        </w:tc>
      </w:tr>
      <w:tr w:rsidR="00696637" w:rsidTr="003715F9">
        <w:tc>
          <w:tcPr>
            <w:tcW w:w="3718" w:type="dxa"/>
            <w:gridSpan w:val="3"/>
          </w:tcPr>
          <w:p w:rsidR="00696637" w:rsidRDefault="00696637" w:rsidP="003715F9">
            <w:pPr>
              <w:rPr>
                <w:rFonts w:asciiTheme="minorEastAsia" w:hAnsiTheme="minorEastAsia"/>
                <w:kern w:val="0"/>
              </w:rPr>
            </w:pPr>
            <w:r>
              <w:rPr>
                <w:rFonts w:asciiTheme="minorEastAsia" w:hAnsiTheme="minorEastAsia" w:hint="eastAsia"/>
                <w:kern w:val="0"/>
              </w:rPr>
              <w:t>撤去処分予定時期</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1450" w:type="dxa"/>
            <w:vMerge w:val="restart"/>
            <w:vAlign w:val="center"/>
          </w:tcPr>
          <w:p w:rsidR="00696637" w:rsidRDefault="00696637" w:rsidP="003715F9">
            <w:pPr>
              <w:rPr>
                <w:rFonts w:asciiTheme="minorEastAsia" w:hAnsiTheme="minorEastAsia"/>
                <w:kern w:val="0"/>
              </w:rPr>
            </w:pPr>
            <w:r>
              <w:rPr>
                <w:rFonts w:asciiTheme="minorEastAsia" w:hAnsiTheme="minorEastAsia" w:hint="eastAsia"/>
                <w:kern w:val="0"/>
              </w:rPr>
              <w:t>廃棄等費用</w:t>
            </w:r>
          </w:p>
        </w:tc>
        <w:tc>
          <w:tcPr>
            <w:tcW w:w="2268" w:type="dxa"/>
            <w:gridSpan w:val="2"/>
          </w:tcPr>
          <w:p w:rsidR="00696637" w:rsidRDefault="00696637" w:rsidP="003715F9">
            <w:pPr>
              <w:rPr>
                <w:rFonts w:asciiTheme="minorEastAsia" w:hAnsiTheme="minorEastAsia"/>
                <w:kern w:val="0"/>
              </w:rPr>
            </w:pPr>
            <w:r>
              <w:rPr>
                <w:rFonts w:asciiTheme="minorEastAsia" w:hAnsiTheme="minorEastAsia" w:hint="eastAsia"/>
                <w:kern w:val="0"/>
              </w:rPr>
              <w:t>総額（円【税抜き】）</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1450" w:type="dxa"/>
            <w:vMerge/>
          </w:tcPr>
          <w:p w:rsidR="00696637" w:rsidRDefault="00696637" w:rsidP="003715F9">
            <w:pPr>
              <w:rPr>
                <w:rFonts w:asciiTheme="minorEastAsia" w:hAnsiTheme="minorEastAsia"/>
                <w:kern w:val="0"/>
              </w:rPr>
            </w:pPr>
          </w:p>
        </w:tc>
        <w:tc>
          <w:tcPr>
            <w:tcW w:w="2268" w:type="dxa"/>
            <w:gridSpan w:val="2"/>
          </w:tcPr>
          <w:p w:rsidR="00696637" w:rsidRDefault="00696637" w:rsidP="003715F9">
            <w:pPr>
              <w:rPr>
                <w:rFonts w:asciiTheme="minorEastAsia" w:hAnsiTheme="minorEastAsia"/>
                <w:kern w:val="0"/>
              </w:rPr>
            </w:pPr>
            <w:r>
              <w:rPr>
                <w:rFonts w:asciiTheme="minorEastAsia" w:hAnsiTheme="minorEastAsia" w:hint="eastAsia"/>
                <w:kern w:val="0"/>
              </w:rPr>
              <w:t>算定方法</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1450" w:type="dxa"/>
            <w:vMerge/>
          </w:tcPr>
          <w:p w:rsidR="00696637" w:rsidRDefault="00696637" w:rsidP="003715F9">
            <w:pPr>
              <w:rPr>
                <w:rFonts w:asciiTheme="minorEastAsia" w:hAnsiTheme="minorEastAsia"/>
                <w:kern w:val="0"/>
              </w:rPr>
            </w:pPr>
          </w:p>
        </w:tc>
        <w:tc>
          <w:tcPr>
            <w:tcW w:w="2268" w:type="dxa"/>
            <w:gridSpan w:val="2"/>
          </w:tcPr>
          <w:p w:rsidR="00696637" w:rsidRDefault="00696637" w:rsidP="003715F9">
            <w:pPr>
              <w:rPr>
                <w:rFonts w:asciiTheme="minorEastAsia" w:hAnsiTheme="minorEastAsia"/>
                <w:kern w:val="0"/>
              </w:rPr>
            </w:pPr>
            <w:r>
              <w:rPr>
                <w:rFonts w:asciiTheme="minorEastAsia" w:hAnsiTheme="minorEastAsia" w:hint="eastAsia"/>
                <w:kern w:val="0"/>
              </w:rPr>
              <w:t>積立開始時期</w:t>
            </w:r>
          </w:p>
        </w:tc>
        <w:tc>
          <w:tcPr>
            <w:tcW w:w="5380"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 xml:space="preserve">　　　　年　　　月</w:t>
            </w:r>
          </w:p>
        </w:tc>
      </w:tr>
      <w:tr w:rsidR="00696637" w:rsidTr="003715F9">
        <w:tc>
          <w:tcPr>
            <w:tcW w:w="1450" w:type="dxa"/>
            <w:vMerge/>
          </w:tcPr>
          <w:p w:rsidR="00696637" w:rsidRDefault="00696637" w:rsidP="003715F9">
            <w:pPr>
              <w:rPr>
                <w:rFonts w:asciiTheme="minorEastAsia" w:hAnsiTheme="minorEastAsia"/>
                <w:kern w:val="0"/>
              </w:rPr>
            </w:pPr>
          </w:p>
        </w:tc>
        <w:tc>
          <w:tcPr>
            <w:tcW w:w="2268" w:type="dxa"/>
            <w:gridSpan w:val="2"/>
          </w:tcPr>
          <w:p w:rsidR="00696637" w:rsidRDefault="00696637" w:rsidP="003715F9">
            <w:pPr>
              <w:rPr>
                <w:rFonts w:asciiTheme="minorEastAsia" w:hAnsiTheme="minorEastAsia"/>
                <w:kern w:val="0"/>
              </w:rPr>
            </w:pPr>
            <w:r>
              <w:rPr>
                <w:rFonts w:asciiTheme="minorEastAsia" w:hAnsiTheme="minorEastAsia" w:hint="eastAsia"/>
                <w:kern w:val="0"/>
              </w:rPr>
              <w:t>積立終了時期</w:t>
            </w:r>
          </w:p>
        </w:tc>
        <w:tc>
          <w:tcPr>
            <w:tcW w:w="5380" w:type="dxa"/>
            <w:gridSpan w:val="3"/>
            <w:vAlign w:val="center"/>
          </w:tcPr>
          <w:p w:rsidR="00696637" w:rsidRDefault="00696637" w:rsidP="003715F9">
            <w:pPr>
              <w:rPr>
                <w:rFonts w:asciiTheme="minorEastAsia" w:hAnsiTheme="minorEastAsia"/>
                <w:kern w:val="0"/>
              </w:rPr>
            </w:pPr>
            <w:r>
              <w:rPr>
                <w:rFonts w:asciiTheme="minorEastAsia" w:hAnsiTheme="minorEastAsia" w:hint="eastAsia"/>
                <w:kern w:val="0"/>
              </w:rPr>
              <w:t xml:space="preserve">　　　　年　　　月</w:t>
            </w:r>
          </w:p>
        </w:tc>
      </w:tr>
      <w:tr w:rsidR="00696637" w:rsidTr="003715F9">
        <w:tc>
          <w:tcPr>
            <w:tcW w:w="1450" w:type="dxa"/>
            <w:vMerge/>
          </w:tcPr>
          <w:p w:rsidR="00696637" w:rsidRDefault="00696637" w:rsidP="003715F9">
            <w:pPr>
              <w:rPr>
                <w:rFonts w:asciiTheme="minorEastAsia" w:hAnsiTheme="minorEastAsia"/>
                <w:kern w:val="0"/>
              </w:rPr>
            </w:pPr>
          </w:p>
        </w:tc>
        <w:tc>
          <w:tcPr>
            <w:tcW w:w="2268" w:type="dxa"/>
            <w:gridSpan w:val="2"/>
          </w:tcPr>
          <w:p w:rsidR="00696637" w:rsidRDefault="00696637" w:rsidP="003715F9">
            <w:pPr>
              <w:spacing w:line="280" w:lineRule="exact"/>
              <w:rPr>
                <w:rFonts w:asciiTheme="minorEastAsia" w:hAnsiTheme="minorEastAsia"/>
                <w:kern w:val="0"/>
              </w:rPr>
            </w:pPr>
            <w:r>
              <w:rPr>
                <w:rFonts w:asciiTheme="minorEastAsia" w:hAnsiTheme="minorEastAsia" w:hint="eastAsia"/>
                <w:kern w:val="0"/>
              </w:rPr>
              <w:t>毎月積立金額</w:t>
            </w:r>
          </w:p>
          <w:p w:rsidR="00696637" w:rsidRDefault="00696637" w:rsidP="003715F9">
            <w:pPr>
              <w:spacing w:line="280" w:lineRule="exact"/>
              <w:rPr>
                <w:rFonts w:asciiTheme="minorEastAsia" w:hAnsiTheme="minorEastAsia"/>
                <w:kern w:val="0"/>
              </w:rPr>
            </w:pPr>
            <w:r>
              <w:rPr>
                <w:rFonts w:asciiTheme="minorEastAsia" w:hAnsiTheme="minorEastAsia" w:hint="eastAsia"/>
                <w:kern w:val="0"/>
              </w:rPr>
              <w:t>（円【税抜き】）</w:t>
            </w:r>
          </w:p>
        </w:tc>
        <w:tc>
          <w:tcPr>
            <w:tcW w:w="5380" w:type="dxa"/>
            <w:gridSpan w:val="3"/>
            <w:vAlign w:val="center"/>
          </w:tcPr>
          <w:p w:rsidR="00696637" w:rsidRDefault="00696637" w:rsidP="003715F9">
            <w:pP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廃棄物の種別</w:t>
            </w:r>
          </w:p>
        </w:tc>
        <w:tc>
          <w:tcPr>
            <w:tcW w:w="1842" w:type="dxa"/>
            <w:gridSpan w:val="2"/>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細目</w:t>
            </w:r>
          </w:p>
        </w:tc>
        <w:tc>
          <w:tcPr>
            <w:tcW w:w="1276" w:type="dxa"/>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数量</w:t>
            </w:r>
          </w:p>
        </w:tc>
        <w:tc>
          <w:tcPr>
            <w:tcW w:w="3537" w:type="dxa"/>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処分方法</w:t>
            </w: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再利用等するもの</w:t>
            </w:r>
          </w:p>
        </w:tc>
        <w:tc>
          <w:tcPr>
            <w:tcW w:w="1842" w:type="dxa"/>
            <w:gridSpan w:val="2"/>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細目</w:t>
            </w:r>
          </w:p>
        </w:tc>
        <w:tc>
          <w:tcPr>
            <w:tcW w:w="1276" w:type="dxa"/>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数量</w:t>
            </w:r>
          </w:p>
        </w:tc>
        <w:tc>
          <w:tcPr>
            <w:tcW w:w="3537" w:type="dxa"/>
            <w:vAlign w:val="center"/>
          </w:tcPr>
          <w:p w:rsidR="00696637" w:rsidRDefault="00696637" w:rsidP="003715F9">
            <w:pPr>
              <w:jc w:val="center"/>
              <w:rPr>
                <w:rFonts w:asciiTheme="minorEastAsia" w:hAnsiTheme="minorEastAsia"/>
                <w:kern w:val="0"/>
              </w:rPr>
            </w:pPr>
            <w:r>
              <w:rPr>
                <w:rFonts w:asciiTheme="minorEastAsia" w:hAnsiTheme="minorEastAsia" w:hint="eastAsia"/>
                <w:kern w:val="0"/>
              </w:rPr>
              <w:t>方法</w:t>
            </w: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r w:rsidR="00696637" w:rsidTr="003715F9">
        <w:tc>
          <w:tcPr>
            <w:tcW w:w="2443" w:type="dxa"/>
            <w:gridSpan w:val="2"/>
            <w:vAlign w:val="center"/>
          </w:tcPr>
          <w:p w:rsidR="00696637" w:rsidRDefault="00696637" w:rsidP="003715F9">
            <w:pPr>
              <w:jc w:val="center"/>
              <w:rPr>
                <w:rFonts w:asciiTheme="minorEastAsia" w:hAnsiTheme="minorEastAsia"/>
                <w:kern w:val="0"/>
              </w:rPr>
            </w:pPr>
          </w:p>
        </w:tc>
        <w:tc>
          <w:tcPr>
            <w:tcW w:w="1842" w:type="dxa"/>
            <w:gridSpan w:val="2"/>
            <w:vAlign w:val="center"/>
          </w:tcPr>
          <w:p w:rsidR="00696637" w:rsidRDefault="00696637" w:rsidP="003715F9">
            <w:pPr>
              <w:jc w:val="center"/>
              <w:rPr>
                <w:rFonts w:asciiTheme="minorEastAsia" w:hAnsiTheme="minorEastAsia"/>
                <w:kern w:val="0"/>
              </w:rPr>
            </w:pPr>
          </w:p>
        </w:tc>
        <w:tc>
          <w:tcPr>
            <w:tcW w:w="1276" w:type="dxa"/>
            <w:vAlign w:val="center"/>
          </w:tcPr>
          <w:p w:rsidR="00696637" w:rsidRDefault="00696637" w:rsidP="003715F9">
            <w:pPr>
              <w:jc w:val="center"/>
              <w:rPr>
                <w:rFonts w:asciiTheme="minorEastAsia" w:hAnsiTheme="minorEastAsia"/>
                <w:kern w:val="0"/>
              </w:rPr>
            </w:pPr>
          </w:p>
        </w:tc>
        <w:tc>
          <w:tcPr>
            <w:tcW w:w="3537" w:type="dxa"/>
            <w:vAlign w:val="center"/>
          </w:tcPr>
          <w:p w:rsidR="00696637" w:rsidRDefault="00696637" w:rsidP="003715F9">
            <w:pPr>
              <w:jc w:val="center"/>
              <w:rPr>
                <w:rFonts w:asciiTheme="minorEastAsia" w:hAnsiTheme="minorEastAsia"/>
                <w:kern w:val="0"/>
              </w:rPr>
            </w:pPr>
          </w:p>
        </w:tc>
      </w:tr>
    </w:tbl>
    <w:p w:rsidR="00696637" w:rsidRDefault="00696637" w:rsidP="00696637">
      <w:pPr>
        <w:widowControl/>
        <w:jc w:val="left"/>
        <w:rPr>
          <w:rFonts w:asciiTheme="minorEastAsia" w:hAnsiTheme="minorEastAsia"/>
          <w:kern w:val="0"/>
        </w:rPr>
      </w:pPr>
      <w:r>
        <w:rPr>
          <w:rFonts w:asciiTheme="minorEastAsia" w:hAnsiTheme="minorEastAsia" w:hint="eastAsia"/>
          <w:kern w:val="0"/>
        </w:rPr>
        <w:t>備考</w:t>
      </w:r>
    </w:p>
    <w:p w:rsidR="00696637" w:rsidRDefault="00696637" w:rsidP="00696637">
      <w:pPr>
        <w:widowControl/>
        <w:spacing w:line="320" w:lineRule="exact"/>
        <w:ind w:left="492" w:hangingChars="200" w:hanging="492"/>
        <w:jc w:val="left"/>
        <w:rPr>
          <w:rFonts w:asciiTheme="minorEastAsia" w:hAnsiTheme="minorEastAsia"/>
          <w:kern w:val="0"/>
        </w:rPr>
      </w:pPr>
      <w:r>
        <w:rPr>
          <w:rFonts w:asciiTheme="minorEastAsia" w:hAnsiTheme="minorEastAsia" w:hint="eastAsia"/>
          <w:kern w:val="0"/>
        </w:rPr>
        <w:t xml:space="preserve">　１　廃棄等費用には、事業が終了した時点で必要となる、解体、撤去及びそれに伴い発生する廃棄物の処分に係る費用について記載すること。</w:t>
      </w:r>
    </w:p>
    <w:p w:rsidR="00696637" w:rsidRDefault="00696637" w:rsidP="00696637">
      <w:pPr>
        <w:widowControl/>
        <w:spacing w:line="320" w:lineRule="exact"/>
        <w:ind w:left="492" w:hangingChars="200" w:hanging="492"/>
        <w:jc w:val="left"/>
        <w:rPr>
          <w:rFonts w:asciiTheme="minorEastAsia" w:hAnsiTheme="minorEastAsia"/>
          <w:kern w:val="0"/>
        </w:rPr>
      </w:pPr>
      <w:r>
        <w:rPr>
          <w:rFonts w:asciiTheme="minorEastAsia" w:hAnsiTheme="minorEastAsia" w:hint="eastAsia"/>
          <w:kern w:val="0"/>
        </w:rPr>
        <w:t xml:space="preserve">　２　廃棄物の種別欄には、廃棄物の処理及び清掃に関する法律施行令第２条に規定する産業廃棄物を記入すること。</w:t>
      </w:r>
    </w:p>
    <w:p w:rsidR="00696637" w:rsidRDefault="00696637" w:rsidP="00696637">
      <w:pPr>
        <w:widowControl/>
        <w:spacing w:line="320" w:lineRule="exact"/>
        <w:jc w:val="left"/>
        <w:rPr>
          <w:rFonts w:asciiTheme="minorEastAsia" w:hAnsiTheme="minorEastAsia"/>
          <w:kern w:val="0"/>
        </w:rPr>
      </w:pPr>
      <w:r>
        <w:rPr>
          <w:rFonts w:asciiTheme="minorEastAsia" w:hAnsiTheme="minorEastAsia" w:hint="eastAsia"/>
          <w:kern w:val="0"/>
        </w:rPr>
        <w:t xml:space="preserve">　３　細目欄には、事業運用時の用途を記入すること。</w:t>
      </w:r>
    </w:p>
    <w:p w:rsidR="00696637" w:rsidRDefault="00696637" w:rsidP="00696637">
      <w:pPr>
        <w:widowControl/>
        <w:spacing w:line="320" w:lineRule="exact"/>
        <w:ind w:left="492" w:hangingChars="200" w:hanging="492"/>
        <w:jc w:val="left"/>
        <w:rPr>
          <w:rFonts w:asciiTheme="minorEastAsia" w:hAnsiTheme="minorEastAsia"/>
          <w:kern w:val="0"/>
        </w:rPr>
      </w:pPr>
      <w:r>
        <w:rPr>
          <w:rFonts w:asciiTheme="minorEastAsia" w:hAnsiTheme="minorEastAsia" w:hint="eastAsia"/>
          <w:kern w:val="0"/>
        </w:rPr>
        <w:t xml:space="preserve">　４　再利用等するものには、再利用（リユース）、再生利用（リサイクル）等廃棄物として処理しないものを記載すること。</w:t>
      </w:r>
    </w:p>
    <w:p w:rsidR="00610970" w:rsidRPr="00696637" w:rsidRDefault="00610970" w:rsidP="00696637">
      <w:bookmarkStart w:id="0" w:name="_GoBack"/>
      <w:bookmarkEnd w:id="0"/>
    </w:p>
    <w:sectPr w:rsidR="00610970" w:rsidRPr="00696637" w:rsidSect="00942674">
      <w:pgSz w:w="11906" w:h="16838"/>
      <w:pgMar w:top="1418" w:right="1134" w:bottom="1701" w:left="1418" w:header="851" w:footer="992" w:gutter="0"/>
      <w:pgNumType w:start="1"/>
      <w:cols w:space="720"/>
      <w:docGrid w:type="linesAndChars" w:linePitch="45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41" w:rsidRDefault="00180341">
      <w:r>
        <w:separator/>
      </w:r>
    </w:p>
  </w:endnote>
  <w:endnote w:type="continuationSeparator" w:id="0">
    <w:p w:rsidR="00180341" w:rsidRDefault="0018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41" w:rsidRDefault="00180341">
      <w:r>
        <w:separator/>
      </w:r>
    </w:p>
  </w:footnote>
  <w:footnote w:type="continuationSeparator" w:id="0">
    <w:p w:rsidR="00180341" w:rsidRDefault="0018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1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4C"/>
    <w:rsid w:val="0000704A"/>
    <w:rsid w:val="00052001"/>
    <w:rsid w:val="00060DD5"/>
    <w:rsid w:val="00071897"/>
    <w:rsid w:val="00074818"/>
    <w:rsid w:val="00093F2A"/>
    <w:rsid w:val="000C4BA9"/>
    <w:rsid w:val="000F6697"/>
    <w:rsid w:val="00116FA4"/>
    <w:rsid w:val="0013182A"/>
    <w:rsid w:val="00180341"/>
    <w:rsid w:val="001E5BA6"/>
    <w:rsid w:val="002133F6"/>
    <w:rsid w:val="002248DA"/>
    <w:rsid w:val="0024429F"/>
    <w:rsid w:val="00286CBC"/>
    <w:rsid w:val="00295547"/>
    <w:rsid w:val="00297C0D"/>
    <w:rsid w:val="002A1484"/>
    <w:rsid w:val="002B31C9"/>
    <w:rsid w:val="002B6A46"/>
    <w:rsid w:val="00300F0E"/>
    <w:rsid w:val="00305303"/>
    <w:rsid w:val="00314F5C"/>
    <w:rsid w:val="0031614C"/>
    <w:rsid w:val="00335C68"/>
    <w:rsid w:val="003616E5"/>
    <w:rsid w:val="00366541"/>
    <w:rsid w:val="003A3147"/>
    <w:rsid w:val="003B45BF"/>
    <w:rsid w:val="003D0E76"/>
    <w:rsid w:val="003D7935"/>
    <w:rsid w:val="003E5F27"/>
    <w:rsid w:val="003E6863"/>
    <w:rsid w:val="00400778"/>
    <w:rsid w:val="004056BA"/>
    <w:rsid w:val="00473D03"/>
    <w:rsid w:val="00485EFA"/>
    <w:rsid w:val="0049430B"/>
    <w:rsid w:val="00495D84"/>
    <w:rsid w:val="00496414"/>
    <w:rsid w:val="004A62F6"/>
    <w:rsid w:val="004E2962"/>
    <w:rsid w:val="00547135"/>
    <w:rsid w:val="0055134C"/>
    <w:rsid w:val="00565653"/>
    <w:rsid w:val="00583C67"/>
    <w:rsid w:val="005B1C8D"/>
    <w:rsid w:val="005B38D4"/>
    <w:rsid w:val="005E367E"/>
    <w:rsid w:val="005E471B"/>
    <w:rsid w:val="005F6068"/>
    <w:rsid w:val="0060363E"/>
    <w:rsid w:val="00610970"/>
    <w:rsid w:val="00640869"/>
    <w:rsid w:val="00654A47"/>
    <w:rsid w:val="00681A5C"/>
    <w:rsid w:val="00696637"/>
    <w:rsid w:val="006A1129"/>
    <w:rsid w:val="006A23F6"/>
    <w:rsid w:val="006B6569"/>
    <w:rsid w:val="006C2099"/>
    <w:rsid w:val="006C2C7C"/>
    <w:rsid w:val="006E6DBF"/>
    <w:rsid w:val="00767CD4"/>
    <w:rsid w:val="00783C0D"/>
    <w:rsid w:val="007B2EAB"/>
    <w:rsid w:val="007D09F4"/>
    <w:rsid w:val="00816541"/>
    <w:rsid w:val="008247C7"/>
    <w:rsid w:val="008261D1"/>
    <w:rsid w:val="008460BD"/>
    <w:rsid w:val="0084709D"/>
    <w:rsid w:val="00853DC2"/>
    <w:rsid w:val="00886A0F"/>
    <w:rsid w:val="00886FEA"/>
    <w:rsid w:val="008D4172"/>
    <w:rsid w:val="008E0703"/>
    <w:rsid w:val="008F1C8A"/>
    <w:rsid w:val="008F6243"/>
    <w:rsid w:val="0090305A"/>
    <w:rsid w:val="00912050"/>
    <w:rsid w:val="00922431"/>
    <w:rsid w:val="0093124D"/>
    <w:rsid w:val="00937D94"/>
    <w:rsid w:val="00942674"/>
    <w:rsid w:val="00960F4D"/>
    <w:rsid w:val="00964883"/>
    <w:rsid w:val="009B1B60"/>
    <w:rsid w:val="009C5A7C"/>
    <w:rsid w:val="009D36DE"/>
    <w:rsid w:val="00A11752"/>
    <w:rsid w:val="00A224B6"/>
    <w:rsid w:val="00A34898"/>
    <w:rsid w:val="00A40D21"/>
    <w:rsid w:val="00A5468A"/>
    <w:rsid w:val="00A60FD4"/>
    <w:rsid w:val="00A646AF"/>
    <w:rsid w:val="00A65004"/>
    <w:rsid w:val="00A7612C"/>
    <w:rsid w:val="00B056F3"/>
    <w:rsid w:val="00B11546"/>
    <w:rsid w:val="00B15942"/>
    <w:rsid w:val="00B6281F"/>
    <w:rsid w:val="00B818B8"/>
    <w:rsid w:val="00BA5A21"/>
    <w:rsid w:val="00BB22E3"/>
    <w:rsid w:val="00BC7D69"/>
    <w:rsid w:val="00BF787D"/>
    <w:rsid w:val="00C02011"/>
    <w:rsid w:val="00C10875"/>
    <w:rsid w:val="00C34608"/>
    <w:rsid w:val="00C46C10"/>
    <w:rsid w:val="00C549EB"/>
    <w:rsid w:val="00C608F7"/>
    <w:rsid w:val="00C85DE0"/>
    <w:rsid w:val="00CA19B2"/>
    <w:rsid w:val="00CC0315"/>
    <w:rsid w:val="00CC4496"/>
    <w:rsid w:val="00CE4ED3"/>
    <w:rsid w:val="00D27D70"/>
    <w:rsid w:val="00D42284"/>
    <w:rsid w:val="00D65C24"/>
    <w:rsid w:val="00DA4D88"/>
    <w:rsid w:val="00DB1B94"/>
    <w:rsid w:val="00DC3DDA"/>
    <w:rsid w:val="00DE7EC7"/>
    <w:rsid w:val="00E23526"/>
    <w:rsid w:val="00E42EC6"/>
    <w:rsid w:val="00E50F9C"/>
    <w:rsid w:val="00E53226"/>
    <w:rsid w:val="00E55E86"/>
    <w:rsid w:val="00E577DF"/>
    <w:rsid w:val="00E75870"/>
    <w:rsid w:val="00E818C2"/>
    <w:rsid w:val="00E832F8"/>
    <w:rsid w:val="00E932A4"/>
    <w:rsid w:val="00EC6F32"/>
    <w:rsid w:val="00ED7725"/>
    <w:rsid w:val="00EE49E9"/>
    <w:rsid w:val="00F04851"/>
    <w:rsid w:val="00F57E23"/>
    <w:rsid w:val="00F648BC"/>
    <w:rsid w:val="00F823BF"/>
    <w:rsid w:val="00FE4142"/>
    <w:rsid w:val="00FF56BD"/>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CE880075-AEB2-4E04-84BE-B5AFC3E8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093F2A"/>
  </w:style>
  <w:style w:type="character" w:customStyle="1" w:styleId="af3">
    <w:name w:val="日付 (文字)"/>
    <w:basedOn w:val="a0"/>
    <w:link w:val="af2"/>
    <w:uiPriority w:val="99"/>
    <w:semiHidden/>
    <w:rsid w:val="00093F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4AA9C-D6FE-4837-8584-FFFD5226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shinshiro</dc:creator>
  <cp:lastModifiedBy>Windows ユーザー</cp:lastModifiedBy>
  <cp:revision>3</cp:revision>
  <cp:lastPrinted>2023-03-27T06:59:00Z</cp:lastPrinted>
  <dcterms:created xsi:type="dcterms:W3CDTF">2023-03-27T07:04:00Z</dcterms:created>
  <dcterms:modified xsi:type="dcterms:W3CDTF">2023-04-03T04:18:00Z</dcterms:modified>
</cp:coreProperties>
</file>