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left="4442" w:leftChars="1851" w:right="420" w:rightChars="0" w:firstLineChars="0"/>
        <w:rPr>
          <w:rFonts w:hint="default"/>
        </w:rPr>
      </w:pPr>
      <w:r>
        <w:rPr>
          <w:rFonts w:hint="eastAsia"/>
          <w:spacing w:val="105"/>
        </w:rPr>
        <w:t>住</w:t>
      </w:r>
      <w:r>
        <w:rPr>
          <w:rFonts w:hint="eastAsia"/>
        </w:rPr>
        <w:t>所</w:t>
      </w:r>
    </w:p>
    <w:p>
      <w:pPr>
        <w:pStyle w:val="0"/>
        <w:tabs>
          <w:tab w:val="left" w:leader="none" w:pos="8487"/>
        </w:tabs>
        <w:wordWrap w:val="1"/>
        <w:ind w:left="4442" w:leftChars="1851" w:right="18" w:rightChars="0" w:firstLineChars="0"/>
        <w:rPr>
          <w:rFonts w:hint="default"/>
          <w:color w:val="999999"/>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color w:val="FFA0A0"/>
          <w:position w:val="-4"/>
          <w:sz w:val="36"/>
        </w:rPr>
        <w:instrText>○</w:instrText>
      </w:r>
      <w:r>
        <w:rPr>
          <w:rFonts w:hint="eastAsia"/>
        </w:rPr>
        <w:instrText>,</w:instrText>
      </w:r>
      <w:r>
        <w:rPr>
          <w:rFonts w:hint="eastAsia"/>
          <w:color w:val="FFA0A0"/>
        </w:rPr>
        <w:instrText>印</w:instrText>
      </w:r>
      <w:r>
        <w:rPr>
          <w:rFonts w:hint="eastAsia"/>
        </w:rPr>
        <w:instrText>)</w:instrText>
      </w:r>
      <w:r>
        <w:rPr>
          <w:rFonts w:hint="eastAsia"/>
        </w:rPr>
        <w:fldChar w:fldCharType="end"/>
      </w:r>
    </w:p>
    <w:p>
      <w:pPr>
        <w:pStyle w:val="0"/>
        <w:wordWrap w:val="1"/>
        <w:ind w:left="4442" w:leftChars="1851" w:right="420" w:rightChars="0" w:firstLineChars="0"/>
        <w:rPr>
          <w:rFonts w:hint="default"/>
        </w:rPr>
      </w:pPr>
      <w:r>
        <w:rPr>
          <w:rFonts w:hint="eastAsia"/>
        </w:rPr>
        <w:t>団体名</w:t>
      </w:r>
    </w:p>
    <w:p>
      <w:pPr>
        <w:pStyle w:val="0"/>
        <w:tabs>
          <w:tab w:val="left" w:leader="none" w:pos="4515"/>
        </w:tabs>
        <w:wordWrap w:val="1"/>
        <w:ind w:left="4442" w:leftChars="1851" w:firstLineChars="0"/>
        <w:rPr>
          <w:rFonts w:hint="default"/>
        </w:rPr>
      </w:pPr>
      <w:r>
        <w:rPr>
          <w:rFonts w:hint="eastAsia"/>
        </w:rPr>
        <w:t>連絡先　　　　　－　　　　－</w:t>
      </w:r>
    </w:p>
    <w:p>
      <w:pPr>
        <w:pStyle w:val="0"/>
        <w:wordWrap w:val="1"/>
        <w:rPr>
          <w:rFonts w:hint="default"/>
        </w:rPr>
      </w:pPr>
    </w:p>
    <w:p>
      <w:pPr>
        <w:pStyle w:val="0"/>
        <w:wordWrap w:val="1"/>
        <w:jc w:val="center"/>
        <w:rPr>
          <w:rFonts w:hint="default"/>
        </w:rPr>
      </w:pPr>
      <w:r>
        <w:rPr>
          <w:rFonts w:hint="eastAsia"/>
        </w:rPr>
        <w:t>　　　　年度新城市地域活動交付金交付申請書</w:t>
      </w:r>
    </w:p>
    <w:p>
      <w:pPr>
        <w:pStyle w:val="0"/>
        <w:wordWrap w:val="1"/>
        <w:rPr>
          <w:rFonts w:hint="default"/>
        </w:rPr>
      </w:pPr>
    </w:p>
    <w:p>
      <w:pPr>
        <w:pStyle w:val="0"/>
        <w:wordWrap w:val="1"/>
        <w:rPr>
          <w:rFonts w:hint="default"/>
        </w:rPr>
      </w:pPr>
    </w:p>
    <w:p>
      <w:pPr>
        <w:pStyle w:val="0"/>
        <w:wordWrap w:val="1"/>
        <w:spacing w:line="360" w:lineRule="auto"/>
        <w:ind w:firstLine="1169" w:firstLineChars="487"/>
        <w:rPr>
          <w:rFonts w:hint="default"/>
        </w:rPr>
      </w:pPr>
      <w:r>
        <w:rPr>
          <w:rFonts w:hint="eastAsia"/>
        </w:rPr>
        <w:t>年度において、「千郷地域自治区地域活動交付金事業」を行うため新城市補助金等交付規則第４条の規定により、下記のとおり申請します。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ind w:left="1455" w:hanging="1455"/>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100330</wp:posOffset>
                </wp:positionV>
                <wp:extent cx="5600700" cy="1485900"/>
                <wp:effectExtent l="635" t="635" r="20320" b="7620"/>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3;"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sectPr>
          <w:footerReference r:id="rId7" w:type="even"/>
          <w:footerReference r:id="rId8" w:type="default"/>
          <w:footerReference r:id="rId6" w:type="first"/>
          <w:type w:val="continuous"/>
          <w:pgSz w:w="11907" w:h="16840"/>
          <w:pgMar w:top="1418" w:right="1418" w:bottom="1418" w:left="1418" w:header="567" w:footer="992" w:gutter="0"/>
          <w:pgNumType w:start="1"/>
          <w:cols w:space="720"/>
          <w:titlePg w:val="1"/>
          <w:textDirection w:val="lrTb"/>
          <w:docGrid w:linePitch="335"/>
        </w:sectPr>
      </w:pPr>
      <w:r>
        <w:rPr>
          <w:rFonts w:hint="eastAsia"/>
        </w:rPr>
        <w:t>※</w:t>
      </w:r>
      <w:r>
        <w:rPr>
          <w:rFonts w:hint="eastAsia"/>
        </w:rPr>
        <w:t xml:space="preserve"> </w:t>
      </w:r>
      <w:r>
        <w:rPr>
          <w:rFonts w:hint="eastAsia"/>
        </w:rPr>
        <w:t>企画書提出による内定決定通知を受けた団体で、計画に変更が無い場合は、別紙を省略することができます。その際は、内定決定通知書の写しを添付してください。</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2;"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年　　月　　日</w:t>
            </w:r>
            <w:r>
              <w:rPr>
                <w:rFonts w:hint="eastAsia"/>
              </w:rPr>
              <w:t xml:space="preserve"> </w:t>
            </w:r>
            <w:r>
              <w:rPr>
                <w:rFonts w:hint="eastAsia"/>
              </w:rPr>
              <w:t>～</w:t>
            </w:r>
            <w:r>
              <w:rPr>
                <w:rFonts w:hint="eastAsia"/>
              </w:rPr>
              <w:t xml:space="preserve">   </w:t>
            </w:r>
            <w:r>
              <w:rPr>
                <w:rFonts w:hint="eastAsia"/>
              </w:rPr>
              <w:t>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（千郷地域自治区内）</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color w:val="FF0000"/>
                <w:sz w:val="18"/>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color w:val="FF0000"/>
                <w:sz w:val="18"/>
              </w:rPr>
              <w:t>※今年度の具体的な事業内容等を記入してください。</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color w:val="FF0000"/>
                <w:sz w:val="18"/>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sz w:val="21"/>
              </w:rPr>
            </w:pPr>
            <w:r>
              <w:rPr>
                <w:rFonts w:hint="eastAsia" w:ascii="ＭＳ ゴシック" w:hAnsi="ＭＳ ゴシック" w:eastAsia="ＭＳ ゴシック"/>
                <w:b w:val="1"/>
                <w:sz w:val="28"/>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pStyle w:val="0"/>
        <w:wordWrap w:val="1"/>
        <w:rPr>
          <w:rFonts w:hint="default"/>
        </w:rPr>
      </w:pPr>
      <w:r>
        <w:rPr>
          <w:rFonts w:hint="default"/>
        </w:rPr>
        <w:br w:type="page"/>
      </w: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61"/>
                <a:graphic xmlns:a="http://schemas.openxmlformats.org/drawingml/2006/main">
                  <a:graphicData uri="http://schemas.microsoft.com/office/word/2010/wordprocessingShape">
                    <wps:wsp>
                      <wps:cNvPr id="1028" name="Rectangle 96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ind w:firstLine="240" w:firstLineChars="100"/>
        <w:rPr>
          <w:rFonts w:hint="default"/>
        </w:rPr>
      </w:pPr>
      <w:r>
        <w:rPr>
          <w:rFonts w:hint="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80" w:hRule="atLeast"/>
        </w:trPr>
        <w:tc>
          <w:tcPr>
            <w:tcW w:w="1220" w:type="dxa"/>
            <w:vAlign w:val="center"/>
          </w:tcPr>
          <w:p>
            <w:pPr>
              <w:pStyle w:val="0"/>
              <w:wordWrap w:val="1"/>
              <w:jc w:val="center"/>
              <w:rPr>
                <w:rFonts w:hint="default"/>
              </w:rPr>
            </w:pPr>
            <w:r>
              <w:rPr>
                <w:rFonts w:hint="eastAsia"/>
              </w:rPr>
              <w:t>年度</w:t>
            </w:r>
          </w:p>
        </w:tc>
        <w:tc>
          <w:tcPr>
            <w:tcW w:w="5668" w:type="dxa"/>
            <w:vAlign w:val="center"/>
          </w:tcPr>
          <w:p>
            <w:pPr>
              <w:pStyle w:val="0"/>
              <w:wordWrap w:val="1"/>
              <w:jc w:val="center"/>
              <w:rPr>
                <w:rFonts w:hint="default"/>
              </w:rPr>
            </w:pPr>
            <w:r>
              <w:rPr>
                <w:rFonts w:hint="eastAsia"/>
              </w:rPr>
              <w:t>事業内容</w:t>
            </w:r>
          </w:p>
        </w:tc>
        <w:tc>
          <w:tcPr>
            <w:tcW w:w="2706" w:type="dxa"/>
            <w:vAlign w:val="center"/>
          </w:tcPr>
          <w:p>
            <w:pPr>
              <w:pStyle w:val="0"/>
              <w:wordWrap w:val="1"/>
              <w:jc w:val="center"/>
              <w:rPr>
                <w:rFonts w:hint="default"/>
              </w:rPr>
            </w:pPr>
            <w:r>
              <w:rPr>
                <w:rFonts w:hint="eastAsia"/>
              </w:rPr>
              <w:t>概算予定事業費</w:t>
            </w:r>
          </w:p>
          <w:p>
            <w:pPr>
              <w:pStyle w:val="0"/>
              <w:wordWrap w:val="1"/>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74"/>
                <a:graphic xmlns:a="http://schemas.openxmlformats.org/drawingml/2006/main">
                  <a:graphicData uri="http://schemas.microsoft.com/office/word/2010/wordprocessingShape">
                    <wps:wsp>
                      <wps:cNvPr id="1029" name="Rectangle 974"/>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6;"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58"/>
        <w:gridCol w:w="1278"/>
        <w:gridCol w:w="1134"/>
        <w:gridCol w:w="3509"/>
      </w:tblGrid>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8" w:leftChars="-45"/>
              <w:jc w:val="center"/>
              <w:rPr>
                <w:rFonts w:hint="default"/>
                <w:sz w:val="22"/>
              </w:rPr>
            </w:pPr>
            <w:r>
              <w:rPr>
                <w:rFonts w:hint="eastAsia"/>
                <w:sz w:val="22"/>
              </w:rPr>
              <w:t>決定額</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1"/>
                <w:highlight w:val="yellow"/>
              </w:rPr>
            </w:pPr>
            <w:r>
              <w:rPr>
                <w:rFonts w:hint="eastAsia" w:ascii="ＭＳ ゴシック" w:hAnsi="ＭＳ ゴシック" w:eastAsia="ＭＳ ゴシック"/>
                <w:b w:val="0"/>
                <w:sz w:val="24"/>
              </w:rPr>
              <w:t>市　交付金</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2"/>
                <w:highlight w:val="yellow"/>
              </w:rPr>
            </w:pPr>
            <w:r>
              <w:rPr>
                <w:rFonts w:hint="eastAsia" w:ascii="ＭＳ ゴシック" w:hAnsi="ＭＳ ゴシック" w:eastAsia="ＭＳ ゴシック"/>
                <w:b w:val="0"/>
                <w:sz w:val="24"/>
              </w:rPr>
              <w:t>自己負担額</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2"/>
                <w:highlight w:val="yellow"/>
              </w:rPr>
            </w:pPr>
            <w:r>
              <w:rPr>
                <w:rFonts w:hint="eastAsia" w:ascii="ＭＳ ゴシック" w:hAnsi="ＭＳ ゴシック" w:eastAsia="ＭＳ ゴシック"/>
                <w:b w:val="0"/>
                <w:sz w:val="24"/>
              </w:rPr>
              <w:t>その他収入</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bookmarkStart w:id="0" w:name="_GoBack"/>
            <w:bookmarkEnd w:id="0"/>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bl>
    <w:p>
      <w:pPr>
        <w:pStyle w:val="0"/>
        <w:wordWrap w:val="1"/>
        <w:ind w:firstLine="249"/>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1"/>
        <w:gridCol w:w="1165"/>
        <w:gridCol w:w="1134"/>
        <w:gridCol w:w="1134"/>
        <w:gridCol w:w="2375"/>
      </w:tblGrid>
      <w:tr>
        <w:trPr>
          <w:cantSplit/>
          <w:trHeight w:val="20" w:hRule="atLeast"/>
        </w:trPr>
        <w:tc>
          <w:tcPr>
            <w:tcW w:w="3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6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決定経費</w:t>
            </w:r>
          </w:p>
        </w:tc>
        <w:tc>
          <w:tcPr>
            <w:tcW w:w="23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6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pacing w:val="8"/>
                <w:w w:val="94"/>
                <w:kern w:val="0"/>
                <w:sz w:val="20"/>
                <w:fitText w:val="800" w:id="2"/>
              </w:rPr>
              <w:t>うち交</w:t>
            </w:r>
            <w:r>
              <w:rPr>
                <w:rFonts w:hint="eastAsia"/>
                <w:spacing w:val="1"/>
                <w:w w:val="94"/>
                <w:kern w:val="0"/>
                <w:sz w:val="20"/>
                <w:fitText w:val="800" w:id="2"/>
              </w:rPr>
              <w:t>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3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0"/>
                <w:sz w:val="24"/>
              </w:rPr>
              <w:t>報償費</w:t>
            </w:r>
            <w:r>
              <w:rPr>
                <w:rFonts w:hint="eastAsia"/>
                <w:sz w:val="18"/>
              </w:rPr>
              <w:t>（外部講師の謝礼等）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0"/>
                <w:sz w:val="24"/>
              </w:rPr>
              <w:t>旅費</w:t>
            </w:r>
            <w:r>
              <w:rPr>
                <w:rFonts w:hint="eastAsia"/>
                <w:sz w:val="18"/>
              </w:rPr>
              <w:t>（講師の旅費等）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0"/>
                <w:sz w:val="24"/>
              </w:rPr>
              <w:t>消耗品費</w:t>
            </w:r>
            <w:r>
              <w:rPr>
                <w:rFonts w:hint="eastAsia"/>
                <w:sz w:val="18"/>
              </w:rPr>
              <w:t>（用紙、文具、種子等）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0"/>
                <w:sz w:val="24"/>
              </w:rPr>
              <w:t>燃料費</w:t>
            </w:r>
            <w:r>
              <w:rPr>
                <w:rFonts w:hint="eastAsia"/>
                <w:sz w:val="18"/>
              </w:rPr>
              <w:t>（ガス、ガソリン等）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rPr>
            </w:pPr>
            <w:r>
              <w:rPr>
                <w:rFonts w:hint="eastAsia" w:ascii="ＭＳ ゴシック" w:hAnsi="ＭＳ ゴシック" w:eastAsia="ＭＳ ゴシック"/>
                <w:b w:val="0"/>
                <w:sz w:val="24"/>
              </w:rPr>
              <w:t>食糧費</w:t>
            </w:r>
            <w:r>
              <w:rPr>
                <w:rFonts w:hint="eastAsia"/>
                <w:b w:val="0"/>
                <w:sz w:val="18"/>
              </w:rPr>
              <w:t>（講師の食事等）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rPr>
            </w:pPr>
            <w:r>
              <w:rPr>
                <w:rFonts w:hint="eastAsia" w:ascii="ＭＳ ゴシック" w:hAnsi="ＭＳ ゴシック" w:eastAsia="ＭＳ ゴシック"/>
                <w:b w:val="0"/>
                <w:sz w:val="24"/>
              </w:rPr>
              <w:t>印刷製本費</w:t>
            </w:r>
            <w:r>
              <w:rPr>
                <w:rFonts w:hint="eastAsia"/>
                <w:b w:val="0"/>
                <w:sz w:val="18"/>
              </w:rPr>
              <w:t>（印刷、コピー等）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highlight w:val="yellow"/>
              </w:rPr>
            </w:pPr>
            <w:r>
              <w:rPr>
                <w:rFonts w:hint="eastAsia" w:ascii="ＭＳ ゴシック" w:hAnsi="ＭＳ ゴシック" w:eastAsia="ＭＳ ゴシック"/>
                <w:b w:val="0"/>
                <w:sz w:val="24"/>
              </w:rPr>
              <w:t>光熱水費</w:t>
            </w:r>
            <w:r>
              <w:rPr>
                <w:rFonts w:hint="eastAsia"/>
                <w:b w:val="0"/>
                <w:sz w:val="18"/>
              </w:rPr>
              <w:t>（電気代、水道代）</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rPr>
            </w:pPr>
            <w:r>
              <w:rPr>
                <w:rFonts w:hint="eastAsia" w:ascii="ＭＳ ゴシック" w:hAnsi="ＭＳ ゴシック" w:eastAsia="ＭＳ ゴシック"/>
                <w:b w:val="0"/>
                <w:sz w:val="24"/>
              </w:rPr>
              <w:t>通信運搬費</w:t>
            </w:r>
            <w:r>
              <w:rPr>
                <w:rFonts w:hint="eastAsia"/>
                <w:b w:val="0"/>
                <w:sz w:val="18"/>
              </w:rPr>
              <w:t>（配達料、郵便料等）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rPr>
            </w:pPr>
            <w:r>
              <w:rPr>
                <w:rFonts w:hint="eastAsia" w:ascii="ＭＳ ゴシック" w:hAnsi="ＭＳ ゴシック" w:eastAsia="ＭＳ ゴシック"/>
                <w:b w:val="0"/>
                <w:sz w:val="24"/>
              </w:rPr>
              <w:t>保険料</w:t>
            </w:r>
            <w:r>
              <w:rPr>
                <w:rFonts w:hint="eastAsia"/>
                <w:b w:val="0"/>
                <w:sz w:val="18"/>
              </w:rPr>
              <w:t>（参加者の傷害保険）</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18"/>
              </w:rPr>
            </w:pPr>
            <w:r>
              <w:rPr>
                <w:rFonts w:hint="eastAsia" w:ascii="ＭＳ ゴシック" w:hAnsi="ＭＳ ゴシック" w:eastAsia="ＭＳ ゴシック"/>
                <w:b w:val="0"/>
                <w:sz w:val="24"/>
              </w:rPr>
              <w:t>手数料</w:t>
            </w:r>
            <w:r>
              <w:rPr>
                <w:rFonts w:hint="eastAsia"/>
                <w:b w:val="0"/>
                <w:sz w:val="18"/>
              </w:rPr>
              <w:t>（振込手数料）</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rPr>
            </w:pPr>
            <w:r>
              <w:rPr>
                <w:rFonts w:hint="eastAsia" w:ascii="ＭＳ ゴシック" w:hAnsi="ＭＳ ゴシック" w:eastAsia="ＭＳ ゴシック"/>
                <w:b w:val="0"/>
                <w:sz w:val="24"/>
              </w:rPr>
              <w:t>委託料</w:t>
            </w:r>
            <w:r>
              <w:rPr>
                <w:rFonts w:hint="eastAsia"/>
                <w:b w:val="0"/>
                <w:sz w:val="18"/>
              </w:rPr>
              <w:t>（専門分野の外部への委託）</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2"/>
              </w:rPr>
            </w:pPr>
            <w:r>
              <w:rPr>
                <w:rFonts w:hint="eastAsia" w:ascii="ＭＳ ゴシック" w:hAnsi="ＭＳ ゴシック" w:eastAsia="ＭＳ ゴシック"/>
                <w:b w:val="0"/>
                <w:sz w:val="24"/>
              </w:rPr>
              <w:t>使用料・賃借料</w:t>
            </w:r>
          </w:p>
          <w:p>
            <w:pPr>
              <w:pStyle w:val="0"/>
              <w:wordWrap w:val="1"/>
              <w:ind w:left="0" w:leftChars="0" w:firstLine="540" w:firstLineChars="300"/>
              <w:rPr>
                <w:rFonts w:hint="default" w:ascii="ＭＳ ゴシック" w:hAnsi="ＭＳ ゴシック" w:eastAsia="ＭＳ ゴシック"/>
                <w:b w:val="0"/>
                <w:sz w:val="22"/>
              </w:rPr>
            </w:pPr>
            <w:r>
              <w:rPr>
                <w:rFonts w:hint="eastAsia"/>
                <w:b w:val="0"/>
                <w:sz w:val="18"/>
              </w:rPr>
              <w:t>（会場、器具の使用料等）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2"/>
              </w:rPr>
            </w:pPr>
            <w:r>
              <w:rPr>
                <w:rFonts w:hint="eastAsia" w:ascii="ＭＳ ゴシック" w:hAnsi="ＭＳ ゴシック" w:eastAsia="ＭＳ ゴシック"/>
                <w:b w:val="0"/>
                <w:sz w:val="24"/>
              </w:rPr>
              <w:t>工事請負費</w:t>
            </w:r>
          </w:p>
          <w:p>
            <w:pPr>
              <w:pStyle w:val="0"/>
              <w:wordWrap w:val="1"/>
              <w:ind w:left="0" w:leftChars="0" w:firstLine="540" w:firstLineChars="300"/>
              <w:rPr>
                <w:rFonts w:hint="default" w:ascii="ＭＳ ゴシック" w:hAnsi="ＭＳ ゴシック" w:eastAsia="ＭＳ ゴシック"/>
                <w:b w:val="0"/>
                <w:sz w:val="22"/>
              </w:rPr>
            </w:pPr>
            <w:r>
              <w:rPr>
                <w:rFonts w:hint="eastAsia"/>
                <w:b w:val="0"/>
                <w:sz w:val="18"/>
              </w:rPr>
              <w:t>（土地の造成、工作物の製造等）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0"/>
                <w:sz w:val="22"/>
                <w:highlight w:val="yellow"/>
              </w:rPr>
            </w:pPr>
            <w:r>
              <w:rPr>
                <w:rFonts w:hint="eastAsia" w:ascii="ＭＳ ゴシック" w:hAnsi="ＭＳ ゴシック" w:eastAsia="ＭＳ ゴシック"/>
                <w:b w:val="0"/>
                <w:sz w:val="24"/>
              </w:rPr>
              <w:t>原材料費</w:t>
            </w:r>
            <w:r>
              <w:rPr>
                <w:rFonts w:hint="eastAsia"/>
                <w:b w:val="0"/>
                <w:sz w:val="18"/>
              </w:rPr>
              <w:t>（採石、原料、樹木等）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0"/>
                <w:sz w:val="22"/>
              </w:rPr>
            </w:pPr>
            <w:r>
              <w:rPr>
                <w:rFonts w:hint="eastAsia" w:ascii="ＭＳ ゴシック" w:hAnsi="ＭＳ ゴシック" w:eastAsia="ＭＳ ゴシック"/>
                <w:b w:val="0"/>
                <w:sz w:val="24"/>
              </w:rPr>
              <w:t>備品購入費</w:t>
            </w:r>
          </w:p>
          <w:p>
            <w:pPr>
              <w:pStyle w:val="0"/>
              <w:wordWrap w:val="1"/>
              <w:ind w:leftChars="0" w:firstLine="0" w:firstLineChars="0"/>
              <w:rPr>
                <w:rFonts w:hint="default" w:ascii="ＭＳ ゴシック" w:hAnsi="ＭＳ ゴシック" w:eastAsia="ＭＳ ゴシック"/>
                <w:b w:val="0"/>
                <w:sz w:val="22"/>
              </w:rPr>
            </w:pPr>
            <w:r>
              <w:rPr>
                <w:rFonts w:hint="eastAsia"/>
                <w:b w:val="0"/>
                <w:spacing w:val="1"/>
                <w:w w:val="89"/>
                <w:sz w:val="16"/>
                <w:fitText w:val="3200" w:id="3"/>
              </w:rPr>
              <w:t>（</w:t>
            </w:r>
            <w:r>
              <w:rPr>
                <w:rFonts w:hint="eastAsia"/>
                <w:b w:val="0"/>
                <w:spacing w:val="1"/>
                <w:w w:val="89"/>
                <w:sz w:val="18"/>
                <w:fitText w:val="3200" w:id="3"/>
              </w:rPr>
              <w:t>単価</w:t>
            </w:r>
            <w:r>
              <w:rPr>
                <w:rFonts w:hint="eastAsia"/>
                <w:b w:val="0"/>
                <w:spacing w:val="1"/>
                <w:w w:val="89"/>
                <w:sz w:val="18"/>
                <w:fitText w:val="3200" w:id="3"/>
              </w:rPr>
              <w:t>1</w:t>
            </w:r>
            <w:r>
              <w:rPr>
                <w:rFonts w:hint="eastAsia"/>
                <w:b w:val="0"/>
                <w:spacing w:val="1"/>
                <w:w w:val="89"/>
                <w:sz w:val="18"/>
                <w:fitText w:val="3200" w:id="3"/>
              </w:rPr>
              <w:t>万円以上で耐用年数</w:t>
            </w:r>
            <w:r>
              <w:rPr>
                <w:rFonts w:hint="eastAsia"/>
                <w:b w:val="0"/>
                <w:spacing w:val="1"/>
                <w:w w:val="89"/>
                <w:sz w:val="18"/>
                <w:fitText w:val="3200" w:id="3"/>
              </w:rPr>
              <w:t>1</w:t>
            </w:r>
            <w:r>
              <w:rPr>
                <w:rFonts w:hint="eastAsia"/>
                <w:b w:val="0"/>
                <w:spacing w:val="1"/>
                <w:w w:val="89"/>
                <w:sz w:val="18"/>
                <w:fitText w:val="3200" w:id="3"/>
              </w:rPr>
              <w:t>年以上のもの</w:t>
            </w:r>
            <w:r>
              <w:rPr>
                <w:rFonts w:hint="eastAsia"/>
                <w:b w:val="0"/>
                <w:spacing w:val="0"/>
                <w:w w:val="89"/>
                <w:sz w:val="18"/>
                <w:fitText w:val="3200" w:id="3"/>
              </w:rPr>
              <w:t>）</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21"/>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40"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ind w:left="480" w:hanging="480" w:hangingChars="20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65"/>
                <a:graphic xmlns:a="http://schemas.openxmlformats.org/drawingml/2006/main">
                  <a:graphicData uri="http://schemas.microsoft.com/office/word/2010/wordprocessingShape">
                    <wps:wsp>
                      <wps:cNvPr id="1030" name="Rectangle 965"/>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12.4pt;mso-position-vertical-relative:text;mso-position-horizontal-relative:text;v-text-anchor:top;position:absolute;height:18pt;mso-wrap-distance-top:0pt;width:61.5pt;mso-wrap-distance-left:9pt;margin-left:387.45pt;z-index:5;"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rPr>
        <w:t>　４　申請団体の確認書</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011"/>
        <w:gridCol w:w="72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284"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284" w:type="dxa"/>
            <w:gridSpan w:val="3"/>
            <w:shd w:val="clear" w:color="auto" w:fill="auto"/>
            <w:vAlign w:val="center"/>
          </w:tcPr>
          <w:p>
            <w:pPr>
              <w:pStyle w:val="0"/>
              <w:wordWrap w:val="1"/>
              <w:spacing w:before="60" w:beforeLines="0" w:beforeAutospacing="0"/>
              <w:ind w:firstLine="720"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80" w:firstLineChars="200"/>
              <w:rPr>
                <w:rFonts w:hint="default"/>
              </w:rPr>
            </w:pPr>
            <w:r>
              <w:rPr>
                <w:rFonts w:hint="eastAsia"/>
              </w:rPr>
              <w:t>氏　名</w:t>
            </w:r>
          </w:p>
        </w:tc>
        <w:tc>
          <w:tcPr>
            <w:tcW w:w="5011"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72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011" w:type="dxa"/>
            <w:shd w:val="clear" w:color="auto" w:fill="auto"/>
            <w:vAlign w:val="center"/>
          </w:tcPr>
          <w:p>
            <w:pPr>
              <w:pStyle w:val="0"/>
              <w:wordWrap w:val="1"/>
              <w:spacing w:before="60" w:beforeLines="0" w:beforeAutospacing="0"/>
              <w:rPr>
                <w:rFonts w:hint="default"/>
                <w:sz w:val="22"/>
              </w:rPr>
            </w:pPr>
          </w:p>
        </w:tc>
        <w:tc>
          <w:tcPr>
            <w:tcW w:w="72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1070" w:hRule="atLeast"/>
        </w:trPr>
        <w:tc>
          <w:tcPr>
            <w:tcW w:w="875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40"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rPr>
            </w:pPr>
          </w:p>
          <w:p>
            <w:pPr>
              <w:pStyle w:val="0"/>
              <w:wordWrap w:val="1"/>
              <w:spacing w:before="60" w:beforeLines="0" w:beforeAutospacing="0"/>
              <w:rPr>
                <w:rFonts w:hint="default"/>
              </w:rPr>
            </w:pPr>
          </w:p>
          <w:p>
            <w:pPr>
              <w:pStyle w:val="0"/>
              <w:wordWrap w:val="1"/>
              <w:spacing w:before="60" w:beforeLines="0" w:beforeAutospacing="0"/>
              <w:rPr>
                <w:rFonts w:hint="default"/>
              </w:rPr>
            </w:pPr>
          </w:p>
          <w:p>
            <w:pPr>
              <w:pStyle w:val="0"/>
              <w:wordWrap w:val="1"/>
              <w:spacing w:before="60" w:beforeLines="0" w:beforeAutospacing="0"/>
              <w:rPr>
                <w:rFonts w:hint="default"/>
              </w:rPr>
            </w:pPr>
          </w:p>
          <w:p>
            <w:pPr>
              <w:pStyle w:val="0"/>
              <w:wordWrap w:val="1"/>
              <w:spacing w:before="60" w:beforeLines="0" w:beforeAutospacing="0"/>
              <w:rPr>
                <w:rFonts w:hint="default"/>
              </w:rPr>
            </w:pPr>
          </w:p>
          <w:p>
            <w:pPr>
              <w:pStyle w:val="0"/>
              <w:wordWrap w:val="1"/>
              <w:spacing w:before="60" w:beforeLines="0" w:beforeAutospacing="0"/>
              <w:rPr>
                <w:rFonts w:hint="default"/>
              </w:rPr>
            </w:pPr>
          </w:p>
        </w:tc>
      </w:tr>
    </w:tbl>
    <w:p>
      <w:pPr>
        <w:pStyle w:val="0"/>
        <w:wordWrap w:val="1"/>
        <w:spacing w:before="60" w:beforeLines="0" w:beforeAutospacing="0"/>
        <w:ind w:firstLine="240" w:firstLineChars="100"/>
        <w:rPr>
          <w:rFonts w:hint="default"/>
        </w:rPr>
      </w:pPr>
    </w:p>
    <w:p>
      <w:pPr>
        <w:pStyle w:val="0"/>
        <w:wordWrap w:val="1"/>
        <w:spacing w:before="60" w:beforeLines="0" w:beforeAutospacing="0"/>
        <w:ind w:firstLine="240" w:firstLineChars="100"/>
        <w:rPr>
          <w:rFonts w:hint="default"/>
          <w:color w:val="999999"/>
        </w:rPr>
      </w:pPr>
      <w:r>
        <w:rPr>
          <w:rFonts w:hint="eastAsia"/>
        </w:rPr>
        <w:t>　　　　　　　　　　　　　　　　　　　　　　　　　</w:t>
      </w:r>
    </w:p>
    <w:p>
      <w:pPr>
        <w:pStyle w:val="0"/>
        <w:tabs>
          <w:tab w:val="left" w:leader="none" w:pos="8487"/>
        </w:tabs>
        <w:wordWrap w:val="1"/>
        <w:ind w:right="18" w:firstLine="2400" w:firstLineChars="1000"/>
        <w:rPr>
          <w:rFonts w:hint="default"/>
          <w:color w:val="999999"/>
        </w:rPr>
      </w:pPr>
    </w:p>
    <w:p>
      <w:pPr>
        <w:pStyle w:val="0"/>
        <w:wordWrap w:val="1"/>
        <w:rPr>
          <w:rFonts w:hint="default"/>
        </w:rPr>
      </w:pPr>
      <w:r>
        <w:rPr>
          <w:rFonts w:hint="eastAsia"/>
        </w:rPr>
        <w:t>１．その他添付書類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rPr>
          <w:rFonts w:hint="default"/>
        </w:rPr>
      </w:pPr>
    </w:p>
    <w:p>
      <w:pPr>
        <w:pStyle w:val="0"/>
        <w:wordWrap w:val="1"/>
        <w:ind w:firstLine="480"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sectPr>
      <w:headerReference r:id="rId9" w:type="default"/>
      <w:footerReference r:id="rId11" w:type="even"/>
      <w:footerReference r:id="rId10"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tyles.xml" Id="rId3" Type="http://schemas.openxmlformats.org/officeDocument/2006/relationships/styles" /><Relationship Target="footer2.xml" Id="rId7" Type="http://schemas.openxmlformats.org/officeDocument/2006/relationships/footer" /><Relationship Target="footer4.xml" Id="rId10" Type="http://schemas.openxmlformats.org/officeDocument/2006/relationships/footer" /><Relationship Target="commentsExtended.xml" Id="rId12"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 Target="footer3.xml" Id="rId8" Type="http://schemas.openxmlformats.org/officeDocument/2006/relationships/footer" /><Relationship Target="fontTable.xml" Id="rId1" Type="http://schemas.openxmlformats.org/officeDocument/2006/relationships/fontTable" /><Relationship Target="footer5.xml" Id="rId11" Type="http://schemas.openxmlformats.org/officeDocument/2006/relationships/footer" /><Relationship Target="theme/theme1.xml" Id="rId5" Type="http://schemas.openxmlformats.org/officeDocument/2006/relationships/theme" /><Relationship Target="header1.xml" Id="rId9"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5</Pages>
  <Words>9</Words>
  <Characters>1292</Characters>
  <Application>JUST Note</Application>
  <Lines>1046</Lines>
  <Paragraphs>153</Paragraphs>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2016-04-01T07:41:00Z</cp:lastPrinted>
  <dcterms:created xsi:type="dcterms:W3CDTF">2018-02-16T08:35:00Z</dcterms:created>
  <dcterms:modified xsi:type="dcterms:W3CDTF">2018-02-16T08:40:40Z</dcterms:modified>
  <cp:revision>4</cp:revision>
</cp:coreProperties>
</file>