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A9" w:rsidRDefault="00757C2F">
      <w:pPr>
        <w:rPr>
          <w:rFonts w:ascii="ＭＳ 明朝" w:eastAsia="ＭＳ 明朝" w:hAnsi="ＭＳ 明朝"/>
          <w:sz w:val="24"/>
        </w:rPr>
      </w:pPr>
      <w:r>
        <w:rPr>
          <w:rFonts w:ascii="ＭＳ 明朝" w:eastAsia="ＭＳ 明朝" w:hAnsi="ＭＳ 明朝" w:hint="eastAsia"/>
          <w:sz w:val="24"/>
        </w:rPr>
        <w:t>様式第２号の３</w:t>
      </w:r>
      <w:bookmarkStart w:id="0" w:name="_GoBack"/>
      <w:bookmarkEnd w:id="0"/>
    </w:p>
    <w:tbl>
      <w:tblPr>
        <w:tblStyle w:val="a3"/>
        <w:tblW w:w="0" w:type="auto"/>
        <w:tblLook w:val="04A0" w:firstRow="1" w:lastRow="0" w:firstColumn="1" w:lastColumn="0" w:noHBand="0" w:noVBand="1"/>
      </w:tblPr>
      <w:tblGrid>
        <w:gridCol w:w="9736"/>
      </w:tblGrid>
      <w:tr w:rsidR="00757C2F" w:rsidTr="00757C2F">
        <w:tc>
          <w:tcPr>
            <w:tcW w:w="10456" w:type="dxa"/>
          </w:tcPr>
          <w:p w:rsidR="00757C2F" w:rsidRDefault="00757C2F" w:rsidP="00757C2F">
            <w:pPr>
              <w:jc w:val="center"/>
              <w:rPr>
                <w:rFonts w:ascii="ＭＳ 明朝" w:eastAsia="ＭＳ 明朝" w:hAnsi="ＭＳ 明朝"/>
                <w:sz w:val="28"/>
              </w:rPr>
            </w:pPr>
            <w:r w:rsidRPr="00757C2F">
              <w:rPr>
                <w:rFonts w:ascii="ＭＳ 明朝" w:eastAsia="ＭＳ 明朝" w:hAnsi="ＭＳ 明朝" w:hint="eastAsia"/>
                <w:sz w:val="28"/>
              </w:rPr>
              <w:t>日常生活用具支給誓約書（人工内耳用音声信号処理装置）</w:t>
            </w:r>
          </w:p>
          <w:p w:rsidR="00757C2F" w:rsidRPr="00757C2F" w:rsidRDefault="00757C2F" w:rsidP="00757C2F">
            <w:pPr>
              <w:jc w:val="center"/>
              <w:rPr>
                <w:rFonts w:ascii="ＭＳ 明朝" w:eastAsia="ＭＳ 明朝" w:hAnsi="ＭＳ 明朝"/>
                <w:sz w:val="28"/>
              </w:rPr>
            </w:pPr>
          </w:p>
          <w:p w:rsidR="00757C2F" w:rsidRDefault="00757C2F" w:rsidP="00012074">
            <w:pPr>
              <w:ind w:firstLineChars="3200" w:firstLine="7680"/>
              <w:rPr>
                <w:rFonts w:ascii="ＭＳ 明朝" w:eastAsia="ＭＳ 明朝" w:hAnsi="ＭＳ 明朝"/>
                <w:sz w:val="24"/>
              </w:rPr>
            </w:pPr>
            <w:r>
              <w:rPr>
                <w:rFonts w:ascii="ＭＳ 明朝" w:eastAsia="ＭＳ 明朝" w:hAnsi="ＭＳ 明朝" w:hint="eastAsia"/>
                <w:sz w:val="24"/>
              </w:rPr>
              <w:t>年　　月　　日</w:t>
            </w:r>
          </w:p>
          <w:p w:rsidR="00757C2F" w:rsidRDefault="00757C2F">
            <w:pPr>
              <w:rPr>
                <w:rFonts w:ascii="ＭＳ 明朝" w:eastAsia="ＭＳ 明朝" w:hAnsi="ＭＳ 明朝"/>
                <w:sz w:val="24"/>
              </w:rPr>
            </w:pPr>
            <w:r>
              <w:rPr>
                <w:rFonts w:ascii="ＭＳ 明朝" w:eastAsia="ＭＳ 明朝" w:hAnsi="ＭＳ 明朝" w:hint="eastAsia"/>
                <w:sz w:val="24"/>
              </w:rPr>
              <w:t>新城市長あて</w:t>
            </w:r>
          </w:p>
          <w:p w:rsidR="00757C2F" w:rsidRDefault="00757C2F">
            <w:pPr>
              <w:rPr>
                <w:rFonts w:ascii="ＭＳ 明朝" w:eastAsia="ＭＳ 明朝" w:hAnsi="ＭＳ 明朝"/>
                <w:sz w:val="24"/>
              </w:rPr>
            </w:pPr>
          </w:p>
          <w:p w:rsidR="00012074" w:rsidRDefault="00757C2F" w:rsidP="00012074">
            <w:pPr>
              <w:ind w:firstLineChars="1700" w:firstLine="4080"/>
              <w:rPr>
                <w:rFonts w:ascii="ＭＳ 明朝" w:eastAsia="ＭＳ 明朝" w:hAnsi="ＭＳ 明朝"/>
                <w:sz w:val="24"/>
              </w:rPr>
            </w:pPr>
            <w:r>
              <w:rPr>
                <w:rFonts w:ascii="ＭＳ 明朝" w:eastAsia="ＭＳ 明朝" w:hAnsi="ＭＳ 明朝" w:hint="eastAsia"/>
                <w:sz w:val="24"/>
              </w:rPr>
              <w:t>（申請者）</w:t>
            </w:r>
          </w:p>
          <w:p w:rsidR="00757C2F" w:rsidRDefault="00757C2F" w:rsidP="00012074">
            <w:pPr>
              <w:ind w:firstLineChars="1800" w:firstLine="4320"/>
              <w:rPr>
                <w:rFonts w:ascii="ＭＳ 明朝" w:eastAsia="ＭＳ 明朝" w:hAnsi="ＭＳ 明朝"/>
                <w:sz w:val="24"/>
              </w:rPr>
            </w:pPr>
            <w:r>
              <w:rPr>
                <w:rFonts w:ascii="ＭＳ 明朝" w:eastAsia="ＭＳ 明朝" w:hAnsi="ＭＳ 明朝" w:hint="eastAsia"/>
                <w:sz w:val="24"/>
              </w:rPr>
              <w:t>住所</w:t>
            </w:r>
          </w:p>
          <w:p w:rsidR="00012074" w:rsidRDefault="00012074" w:rsidP="00757C2F">
            <w:pPr>
              <w:ind w:firstLineChars="2100" w:firstLine="5040"/>
              <w:rPr>
                <w:rFonts w:ascii="ＭＳ 明朝" w:eastAsia="ＭＳ 明朝" w:hAnsi="ＭＳ 明朝"/>
                <w:sz w:val="24"/>
              </w:rPr>
            </w:pPr>
          </w:p>
          <w:p w:rsidR="00757C2F" w:rsidRDefault="00757C2F" w:rsidP="00012074">
            <w:pPr>
              <w:ind w:firstLineChars="1800" w:firstLine="4320"/>
              <w:rPr>
                <w:rFonts w:ascii="ＭＳ 明朝" w:eastAsia="ＭＳ 明朝" w:hAnsi="ＭＳ 明朝"/>
                <w:sz w:val="24"/>
              </w:rPr>
            </w:pPr>
            <w:r>
              <w:rPr>
                <w:rFonts w:ascii="ＭＳ 明朝" w:eastAsia="ＭＳ 明朝" w:hAnsi="ＭＳ 明朝" w:hint="eastAsia"/>
                <w:sz w:val="24"/>
              </w:rPr>
              <w:t>氏名</w:t>
            </w:r>
          </w:p>
          <w:p w:rsidR="00012074" w:rsidRDefault="00012074" w:rsidP="00757C2F">
            <w:pPr>
              <w:ind w:firstLineChars="2100" w:firstLine="5040"/>
              <w:rPr>
                <w:rFonts w:ascii="ＭＳ 明朝" w:eastAsia="ＭＳ 明朝" w:hAnsi="ＭＳ 明朝"/>
                <w:sz w:val="24"/>
              </w:rPr>
            </w:pPr>
          </w:p>
          <w:p w:rsidR="00757C2F" w:rsidRDefault="00757C2F">
            <w:pPr>
              <w:rPr>
                <w:rFonts w:ascii="ＭＳ 明朝" w:eastAsia="ＭＳ 明朝" w:hAnsi="ＭＳ 明朝"/>
                <w:sz w:val="24"/>
              </w:rPr>
            </w:pPr>
          </w:p>
          <w:p w:rsidR="00757C2F" w:rsidRDefault="00757C2F" w:rsidP="00757C2F">
            <w:pPr>
              <w:ind w:firstLineChars="100" w:firstLine="240"/>
              <w:rPr>
                <w:rFonts w:ascii="ＭＳ 明朝" w:eastAsia="ＭＳ 明朝" w:hAnsi="ＭＳ 明朝"/>
                <w:sz w:val="24"/>
              </w:rPr>
            </w:pPr>
            <w:r>
              <w:rPr>
                <w:rFonts w:ascii="ＭＳ 明朝" w:eastAsia="ＭＳ 明朝" w:hAnsi="ＭＳ 明朝" w:hint="eastAsia"/>
                <w:sz w:val="24"/>
              </w:rPr>
              <w:t>新城市障害者等日常生活用具給付等事業（人工内耳用音声信号処理装置）の申請にあたり、下記の事項について相違ないことを誓約いたします。</w:t>
            </w:r>
          </w:p>
          <w:p w:rsidR="00757C2F" w:rsidRDefault="00757C2F" w:rsidP="00757C2F">
            <w:pPr>
              <w:ind w:firstLineChars="100" w:firstLine="240"/>
              <w:rPr>
                <w:rFonts w:ascii="ＭＳ 明朝" w:eastAsia="ＭＳ 明朝" w:hAnsi="ＭＳ 明朝"/>
                <w:sz w:val="24"/>
              </w:rPr>
            </w:pPr>
            <w:r>
              <w:rPr>
                <w:rFonts w:ascii="ＭＳ 明朝" w:eastAsia="ＭＳ 明朝" w:hAnsi="ＭＳ 明朝" w:hint="eastAsia"/>
                <w:sz w:val="24"/>
              </w:rPr>
              <w:t>また、下記の事項と異なる事項があった場合、当該用具の給付等に要した費用の全額若しくは一部を返還いたします。</w:t>
            </w:r>
          </w:p>
          <w:p w:rsidR="00012074" w:rsidRDefault="00012074" w:rsidP="00757C2F">
            <w:pPr>
              <w:ind w:firstLineChars="100" w:firstLine="240"/>
              <w:rPr>
                <w:rFonts w:ascii="ＭＳ 明朝" w:eastAsia="ＭＳ 明朝" w:hAnsi="ＭＳ 明朝"/>
                <w:sz w:val="24"/>
              </w:rPr>
            </w:pPr>
          </w:p>
          <w:p w:rsidR="00757C2F" w:rsidRDefault="00757C2F" w:rsidP="00757C2F">
            <w:pPr>
              <w:ind w:firstLineChars="100" w:firstLine="240"/>
              <w:rPr>
                <w:rFonts w:ascii="ＭＳ 明朝" w:eastAsia="ＭＳ 明朝" w:hAnsi="ＭＳ 明朝"/>
                <w:sz w:val="24"/>
              </w:rPr>
            </w:pPr>
          </w:p>
          <w:p w:rsidR="00757C2F" w:rsidRDefault="00757C2F" w:rsidP="00757C2F">
            <w:pPr>
              <w:pStyle w:val="a4"/>
            </w:pPr>
            <w:r>
              <w:rPr>
                <w:rFonts w:hint="eastAsia"/>
              </w:rPr>
              <w:t>記</w:t>
            </w:r>
          </w:p>
          <w:p w:rsidR="00012074" w:rsidRPr="00012074" w:rsidRDefault="00012074" w:rsidP="00012074"/>
          <w:p w:rsidR="00757C2F" w:rsidRDefault="00757C2F" w:rsidP="00757C2F"/>
          <w:p w:rsidR="00757C2F" w:rsidRDefault="00757C2F" w:rsidP="00757C2F">
            <w:pPr>
              <w:rPr>
                <w:rFonts w:ascii="ＭＳ 明朝" w:eastAsia="ＭＳ 明朝" w:hAnsi="ＭＳ 明朝"/>
                <w:sz w:val="24"/>
              </w:rPr>
            </w:pPr>
            <w:r>
              <w:rPr>
                <w:rFonts w:ascii="ＭＳ 明朝" w:eastAsia="ＭＳ 明朝" w:hAnsi="ＭＳ 明朝" w:hint="eastAsia"/>
                <w:sz w:val="24"/>
              </w:rPr>
              <w:t>１．当該用具は、民間会社等より民間保険（スピーチプロセッサ総合保険等）の給付による買い換えが適用されないものであることを確認しています。</w:t>
            </w:r>
          </w:p>
          <w:p w:rsidR="00012074" w:rsidRDefault="00012074" w:rsidP="00757C2F">
            <w:pPr>
              <w:rPr>
                <w:rFonts w:ascii="ＭＳ 明朝" w:eastAsia="ＭＳ 明朝" w:hAnsi="ＭＳ 明朝"/>
                <w:sz w:val="24"/>
              </w:rPr>
            </w:pPr>
          </w:p>
          <w:p w:rsidR="00757C2F" w:rsidRDefault="00757C2F" w:rsidP="00757C2F">
            <w:pPr>
              <w:rPr>
                <w:rFonts w:ascii="ＭＳ 明朝" w:eastAsia="ＭＳ 明朝" w:hAnsi="ＭＳ 明朝"/>
                <w:sz w:val="24"/>
              </w:rPr>
            </w:pPr>
          </w:p>
          <w:p w:rsidR="00757C2F" w:rsidRDefault="00757C2F" w:rsidP="00757C2F">
            <w:pPr>
              <w:rPr>
                <w:rFonts w:ascii="ＭＳ 明朝" w:eastAsia="ＭＳ 明朝" w:hAnsi="ＭＳ 明朝"/>
                <w:sz w:val="24"/>
              </w:rPr>
            </w:pPr>
            <w:r>
              <w:rPr>
                <w:rFonts w:ascii="ＭＳ 明朝" w:eastAsia="ＭＳ 明朝" w:hAnsi="ＭＳ 明朝" w:hint="eastAsia"/>
                <w:sz w:val="24"/>
              </w:rPr>
              <w:t>２．当該用具は、医療機関等より医療保険の給付による買い換えが適用されないものであることを確認しています。</w:t>
            </w:r>
          </w:p>
          <w:p w:rsidR="00012074" w:rsidRDefault="00012074" w:rsidP="00757C2F">
            <w:pPr>
              <w:rPr>
                <w:rFonts w:ascii="ＭＳ 明朝" w:eastAsia="ＭＳ 明朝" w:hAnsi="ＭＳ 明朝"/>
                <w:sz w:val="24"/>
              </w:rPr>
            </w:pPr>
          </w:p>
          <w:p w:rsidR="00012074" w:rsidRDefault="00012074" w:rsidP="00757C2F">
            <w:pPr>
              <w:rPr>
                <w:rFonts w:ascii="ＭＳ 明朝" w:eastAsia="ＭＳ 明朝" w:hAnsi="ＭＳ 明朝"/>
                <w:sz w:val="24"/>
              </w:rPr>
            </w:pPr>
          </w:p>
          <w:p w:rsidR="00012074" w:rsidRDefault="00012074" w:rsidP="00757C2F">
            <w:pPr>
              <w:rPr>
                <w:rFonts w:ascii="ＭＳ 明朝" w:eastAsia="ＭＳ 明朝" w:hAnsi="ＭＳ 明朝"/>
                <w:sz w:val="24"/>
              </w:rPr>
            </w:pPr>
          </w:p>
          <w:p w:rsidR="00012074" w:rsidRPr="00757C2F" w:rsidRDefault="00012074" w:rsidP="00757C2F">
            <w:pPr>
              <w:rPr>
                <w:rFonts w:ascii="ＭＳ 明朝" w:eastAsia="ＭＳ 明朝" w:hAnsi="ＭＳ 明朝"/>
                <w:sz w:val="24"/>
              </w:rPr>
            </w:pPr>
          </w:p>
          <w:p w:rsidR="00757C2F" w:rsidRDefault="00757C2F" w:rsidP="00012074">
            <w:pPr>
              <w:pStyle w:val="a6"/>
              <w:ind w:right="960"/>
            </w:pPr>
            <w:r>
              <w:rPr>
                <w:rFonts w:hint="eastAsia"/>
              </w:rPr>
              <w:t>以</w:t>
            </w:r>
            <w:r w:rsidR="00012074">
              <w:rPr>
                <w:rFonts w:hint="eastAsia"/>
              </w:rPr>
              <w:t xml:space="preserve">　</w:t>
            </w:r>
            <w:r>
              <w:rPr>
                <w:rFonts w:hint="eastAsia"/>
              </w:rPr>
              <w:t>上</w:t>
            </w:r>
          </w:p>
          <w:p w:rsidR="00757C2F" w:rsidRDefault="00757C2F" w:rsidP="00757C2F"/>
          <w:p w:rsidR="00012074" w:rsidRDefault="00012074" w:rsidP="00757C2F"/>
          <w:p w:rsidR="00012074" w:rsidRDefault="00012074" w:rsidP="00757C2F">
            <w:pPr>
              <w:rPr>
                <w:rFonts w:hint="eastAsia"/>
              </w:rPr>
            </w:pPr>
          </w:p>
        </w:tc>
      </w:tr>
    </w:tbl>
    <w:p w:rsidR="00757C2F" w:rsidRPr="00757C2F" w:rsidRDefault="00757C2F">
      <w:pPr>
        <w:rPr>
          <w:rFonts w:ascii="ＭＳ 明朝" w:eastAsia="ＭＳ 明朝" w:hAnsi="ＭＳ 明朝"/>
          <w:sz w:val="24"/>
        </w:rPr>
      </w:pPr>
    </w:p>
    <w:sectPr w:rsidR="00757C2F" w:rsidRPr="00757C2F" w:rsidSect="0001207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2F"/>
    <w:rsid w:val="00012074"/>
    <w:rsid w:val="00467EA9"/>
    <w:rsid w:val="00757C2F"/>
    <w:rsid w:val="008C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AF8E6"/>
  <w15:chartTrackingRefBased/>
  <w15:docId w15:val="{510E6530-4FCB-4AE7-9138-9F737BA2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7C2F"/>
    <w:pPr>
      <w:jc w:val="center"/>
    </w:pPr>
    <w:rPr>
      <w:rFonts w:ascii="ＭＳ 明朝" w:eastAsia="ＭＳ 明朝" w:hAnsi="ＭＳ 明朝"/>
      <w:sz w:val="24"/>
    </w:rPr>
  </w:style>
  <w:style w:type="character" w:customStyle="1" w:styleId="a5">
    <w:name w:val="記 (文字)"/>
    <w:basedOn w:val="a0"/>
    <w:link w:val="a4"/>
    <w:uiPriority w:val="99"/>
    <w:rsid w:val="00757C2F"/>
    <w:rPr>
      <w:rFonts w:ascii="ＭＳ 明朝" w:eastAsia="ＭＳ 明朝" w:hAnsi="ＭＳ 明朝"/>
      <w:sz w:val="24"/>
    </w:rPr>
  </w:style>
  <w:style w:type="paragraph" w:styleId="a6">
    <w:name w:val="Closing"/>
    <w:basedOn w:val="a"/>
    <w:link w:val="a7"/>
    <w:uiPriority w:val="99"/>
    <w:unhideWhenUsed/>
    <w:rsid w:val="00757C2F"/>
    <w:pPr>
      <w:jc w:val="right"/>
    </w:pPr>
    <w:rPr>
      <w:rFonts w:ascii="ＭＳ 明朝" w:eastAsia="ＭＳ 明朝" w:hAnsi="ＭＳ 明朝"/>
      <w:sz w:val="24"/>
    </w:rPr>
  </w:style>
  <w:style w:type="character" w:customStyle="1" w:styleId="a7">
    <w:name w:val="結語 (文字)"/>
    <w:basedOn w:val="a0"/>
    <w:link w:val="a6"/>
    <w:uiPriority w:val="99"/>
    <w:rsid w:val="00757C2F"/>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4990-A94E-4A45-B78B-6678B7D2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2024-03-26T07:10:00Z</cp:lastPrinted>
  <dcterms:created xsi:type="dcterms:W3CDTF">2024-03-20T09:47:00Z</dcterms:created>
  <dcterms:modified xsi:type="dcterms:W3CDTF">2024-03-26T07:10:00Z</dcterms:modified>
</cp:coreProperties>
</file>